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textAlignment w:val="center"/>
        <w:rPr>
          <w:b/>
          <w:bCs/>
          <w:sz w:val="28"/>
          <w:szCs w:val="28"/>
        </w:rPr>
      </w:pPr>
      <w:r>
        <w:pict>
          <v:shape id="_x0000_s1025" o:spid="_x0000_s1025" o:spt="75" type="#_x0000_t75" style="position:absolute;left:0pt;margin-left:929pt;margin-top:963pt;height:36pt;width:32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bCs/>
          <w:sz w:val="28"/>
          <w:szCs w:val="28"/>
        </w:rPr>
        <w:t>云南省文山州广南</w:t>
      </w:r>
      <w:r>
        <w:rPr>
          <w:rFonts w:hint="eastAsia"/>
          <w:b/>
          <w:bCs/>
          <w:sz w:val="28"/>
          <w:szCs w:val="28"/>
          <w:lang w:eastAsia="zh-CN"/>
        </w:rPr>
        <w:t>三</w:t>
      </w:r>
      <w:r>
        <w:rPr>
          <w:rFonts w:hint="eastAsia"/>
          <w:b/>
          <w:bCs/>
          <w:sz w:val="28"/>
          <w:szCs w:val="28"/>
        </w:rPr>
        <w:t>中2018-2019学年</w:t>
      </w:r>
      <w:r>
        <w:rPr>
          <w:rFonts w:hint="eastAsia"/>
          <w:b/>
          <w:bCs/>
          <w:sz w:val="28"/>
          <w:szCs w:val="28"/>
          <w:lang w:eastAsia="zh-CN"/>
        </w:rPr>
        <w:t>上</w:t>
      </w:r>
      <w:r>
        <w:rPr>
          <w:rFonts w:hint="eastAsia"/>
          <w:b/>
          <w:bCs/>
          <w:sz w:val="28"/>
          <w:szCs w:val="28"/>
        </w:rPr>
        <w:t>学期期</w:t>
      </w:r>
      <w:r>
        <w:rPr>
          <w:rFonts w:hint="eastAsia"/>
          <w:b/>
          <w:bCs/>
          <w:sz w:val="28"/>
          <w:szCs w:val="28"/>
          <w:lang w:eastAsia="zh-CN"/>
        </w:rPr>
        <w:t>末</w:t>
      </w:r>
      <w:r>
        <w:rPr>
          <w:rFonts w:hint="eastAsia"/>
          <w:b/>
          <w:bCs/>
          <w:sz w:val="28"/>
          <w:szCs w:val="28"/>
        </w:rPr>
        <w:t>考试</w:t>
      </w:r>
    </w:p>
    <w:p>
      <w:pPr>
        <w:spacing w:line="240" w:lineRule="auto"/>
        <w:jc w:val="center"/>
        <w:textAlignment w:val="center"/>
      </w:pPr>
      <w:r>
        <w:rPr>
          <w:rFonts w:hint="eastAsia" w:ascii="Times New Roman" w:hAnsi="Times New Roman" w:cs="Times New Roman"/>
          <w:b/>
          <w:sz w:val="28"/>
          <w:lang w:eastAsia="zh-CN"/>
        </w:rPr>
        <w:t>高一生物</w:t>
      </w:r>
    </w:p>
    <w:p>
      <w:pPr>
        <w:spacing w:line="240" w:lineRule="auto"/>
        <w:jc w:val="center"/>
        <w:textAlignment w:val="center"/>
      </w:pPr>
      <w:r>
        <w:rPr>
          <w:rFonts w:ascii="Times New Roman" w:hAnsi="Times New Roman" w:cs="Times New Roman"/>
          <w:sz w:val="21"/>
        </w:rPr>
        <w:t>本试卷分第Ⅰ卷和第Ⅱ卷两部分，共</w:t>
      </w:r>
      <w:r>
        <w:rPr>
          <w:rFonts w:hint="eastAsia" w:ascii="Times New Roman" w:hAnsi="Times New Roman" w:cs="Times New Roman"/>
          <w:sz w:val="21"/>
          <w:lang w:val="en-US" w:eastAsia="zh-CN"/>
        </w:rPr>
        <w:t>100</w:t>
      </w:r>
      <w:r>
        <w:rPr>
          <w:rFonts w:ascii="Times New Roman" w:hAnsi="Times New Roman" w:cs="Times New Roman"/>
          <w:sz w:val="21"/>
        </w:rPr>
        <w:t>分，考试时间</w:t>
      </w:r>
      <w:r>
        <w:rPr>
          <w:rFonts w:hint="eastAsia" w:ascii="Times New Roman" w:hAnsi="Times New Roman" w:cs="Times New Roman"/>
          <w:sz w:val="21"/>
          <w:lang w:val="en-US" w:eastAsia="zh-CN"/>
        </w:rPr>
        <w:t>9</w:t>
      </w:r>
      <w:r>
        <w:rPr>
          <w:rFonts w:ascii="Times New Roman" w:hAnsi="Times New Roman" w:cs="Times New Roman"/>
          <w:sz w:val="21"/>
        </w:rPr>
        <w:t>0分钟。</w:t>
      </w:r>
    </w:p>
    <w:p>
      <w:pPr>
        <w:spacing w:line="240" w:lineRule="auto"/>
        <w:jc w:val="center"/>
        <w:textAlignment w:val="center"/>
      </w:pPr>
      <w:r>
        <w:rPr>
          <w:rFonts w:ascii="Times New Roman" w:hAnsi="Times New Roman" w:cs="Times New Roman"/>
          <w:sz w:val="21"/>
        </w:rPr>
        <w:t>学校：___________姓名：___________班级：___________考号：___________</w:t>
      </w:r>
    </w:p>
    <w:p>
      <w:pPr>
        <w:spacing w:line="240" w:lineRule="auto"/>
        <w:jc w:val="center"/>
        <w:textAlignment w:val="center"/>
      </w:pPr>
      <w:r>
        <w:rPr>
          <w:rFonts w:ascii="Times New Roman" w:hAnsi="Times New Roman" w:cs="Times New Roman"/>
          <w:sz w:val="21"/>
        </w:rPr>
        <w:t>分卷I</w:t>
      </w:r>
      <w:bookmarkStart w:id="0" w:name="_GoBack"/>
      <w:bookmarkEnd w:id="0"/>
    </w:p>
    <w:p>
      <w:pPr>
        <w:spacing w:line="240" w:lineRule="auto"/>
        <w:textAlignment w:val="center"/>
      </w:pPr>
      <w:r>
        <w:rPr>
          <w:rFonts w:ascii="Times New Roman" w:hAnsi="Times New Roman" w:cs="Times New Roman"/>
          <w:b/>
          <w:sz w:val="21"/>
        </w:rPr>
        <w:t>一、单选题(共40小题,每小题</w:t>
      </w:r>
      <w:r>
        <w:rPr>
          <w:rFonts w:hint="eastAsia" w:ascii="Times New Roman" w:hAnsi="Times New Roman" w:cs="Times New Roman"/>
          <w:b/>
          <w:sz w:val="21"/>
          <w:lang w:val="en-US" w:eastAsia="zh-CN"/>
        </w:rPr>
        <w:t>1</w:t>
      </w:r>
      <w:r>
        <w:rPr>
          <w:rFonts w:ascii="Times New Roman" w:hAnsi="Times New Roman" w:cs="Times New Roman"/>
          <w:b/>
          <w:sz w:val="21"/>
        </w:rPr>
        <w:t>.</w:t>
      </w:r>
      <w:r>
        <w:rPr>
          <w:rFonts w:hint="eastAsia" w:ascii="Times New Roman" w:hAnsi="Times New Roman" w:cs="Times New Roman"/>
          <w:b/>
          <w:sz w:val="21"/>
          <w:lang w:val="en-US" w:eastAsia="zh-CN"/>
        </w:rPr>
        <w:t>5</w:t>
      </w:r>
      <w:r>
        <w:rPr>
          <w:rFonts w:ascii="Times New Roman" w:hAnsi="Times New Roman" w:cs="Times New Roman"/>
          <w:b/>
          <w:sz w:val="21"/>
        </w:rPr>
        <w:t>分,</w:t>
      </w:r>
      <w:r>
        <w:rPr>
          <w:rFonts w:hint="eastAsia" w:ascii="Times New Roman" w:hAnsi="Times New Roman" w:cs="Times New Roman"/>
          <w:b/>
          <w:sz w:val="21"/>
          <w:lang w:val="en-US" w:eastAsia="zh-CN"/>
        </w:rPr>
        <w:t>60</w:t>
      </w:r>
      <w:r>
        <w:rPr>
          <w:rFonts w:ascii="Times New Roman" w:hAnsi="Times New Roman" w:cs="Times New Roman"/>
          <w:b/>
          <w:sz w:val="21"/>
        </w:rPr>
        <w:t xml:space="preserve">分)                                                                          </w:t>
      </w:r>
    </w:p>
    <w:p>
      <w:pPr>
        <w:spacing w:line="240" w:lineRule="auto"/>
        <w:textAlignment w:val="center"/>
      </w:pPr>
      <w:r>
        <w:rPr>
          <w:rFonts w:ascii="Times New Roman" w:hAnsi="Times New Roman" w:cs="Times New Roman"/>
          <w:sz w:val="21"/>
        </w:rPr>
        <w:t>1.无论是草履虫等单细胞生物，还是大象等结构复杂的多细胞生物，在它们的个体繁殖和发育过程中，都离不开的基本生命活动是(　　)</w:t>
      </w:r>
    </w:p>
    <w:p>
      <w:pPr>
        <w:spacing w:line="240" w:lineRule="auto"/>
        <w:textAlignment w:val="center"/>
      </w:pPr>
      <w:r>
        <w:rPr>
          <w:rFonts w:ascii="Times New Roman" w:hAnsi="Times New Roman" w:cs="Times New Roman"/>
          <w:sz w:val="21"/>
        </w:rPr>
        <w:t>A． 受精作用</w:t>
      </w:r>
      <w:r>
        <w:rPr>
          <w:rFonts w:hint="eastAsia" w:ascii="Times New Roman" w:hAnsi="Times New Roman" w:cs="Times New Roman"/>
          <w:sz w:val="21"/>
          <w:lang w:val="en-US" w:eastAsia="zh-CN"/>
        </w:rPr>
        <w:t xml:space="preserve">           </w:t>
      </w:r>
      <w:r>
        <w:rPr>
          <w:rFonts w:ascii="Times New Roman" w:hAnsi="Times New Roman" w:cs="Times New Roman"/>
          <w:sz w:val="21"/>
        </w:rPr>
        <w:t>B． 各种组织细胞分化</w:t>
      </w:r>
    </w:p>
    <w:p>
      <w:pPr>
        <w:spacing w:line="240" w:lineRule="auto"/>
        <w:textAlignment w:val="center"/>
      </w:pPr>
      <w:r>
        <w:rPr>
          <w:rFonts w:ascii="Times New Roman" w:hAnsi="Times New Roman" w:cs="Times New Roman"/>
          <w:sz w:val="21"/>
        </w:rPr>
        <w:t>C． 细胞分裂</w:t>
      </w:r>
      <w:r>
        <w:rPr>
          <w:rFonts w:hint="eastAsia" w:ascii="Times New Roman" w:hAnsi="Times New Roman" w:cs="Times New Roman"/>
          <w:sz w:val="21"/>
          <w:lang w:val="en-US" w:eastAsia="zh-CN"/>
        </w:rPr>
        <w:t xml:space="preserve">           </w:t>
      </w:r>
      <w:r>
        <w:rPr>
          <w:rFonts w:ascii="Times New Roman" w:hAnsi="Times New Roman" w:cs="Times New Roman"/>
          <w:sz w:val="21"/>
        </w:rPr>
        <w:t>D． 组织和器官的形成</w:t>
      </w:r>
    </w:p>
    <w:p>
      <w:pPr>
        <w:spacing w:line="240" w:lineRule="auto"/>
        <w:textAlignment w:val="center"/>
      </w:pPr>
      <w:r>
        <w:rPr>
          <w:rFonts w:ascii="Times New Roman" w:hAnsi="Times New Roman" w:cs="Times New Roman"/>
          <w:sz w:val="21"/>
        </w:rPr>
        <w:t>2.关于生命系统的叙述，错误的是(　　)</w:t>
      </w:r>
    </w:p>
    <w:p>
      <w:pPr>
        <w:spacing w:line="240" w:lineRule="auto"/>
        <w:textAlignment w:val="center"/>
      </w:pPr>
      <w:r>
        <w:rPr>
          <w:rFonts w:ascii="Times New Roman" w:hAnsi="Times New Roman" w:cs="Times New Roman"/>
          <w:sz w:val="21"/>
        </w:rPr>
        <w:t>A． 生命系统的各个层次可以相互联系，也可以没有关系，如细胞和生物圈</w:t>
      </w:r>
    </w:p>
    <w:p>
      <w:pPr>
        <w:spacing w:line="240" w:lineRule="auto"/>
        <w:textAlignment w:val="center"/>
      </w:pPr>
      <w:r>
        <w:rPr>
          <w:rFonts w:ascii="Times New Roman" w:hAnsi="Times New Roman" w:cs="Times New Roman"/>
          <w:sz w:val="21"/>
        </w:rPr>
        <w:t>B． 组织、细胞等都是生命系统不可分割的一部分</w:t>
      </w:r>
    </w:p>
    <w:p>
      <w:pPr>
        <w:spacing w:line="240" w:lineRule="auto"/>
        <w:textAlignment w:val="center"/>
      </w:pPr>
      <w:r>
        <w:rPr>
          <w:rFonts w:ascii="Times New Roman" w:hAnsi="Times New Roman" w:cs="Times New Roman"/>
          <w:sz w:val="21"/>
        </w:rPr>
        <w:t>C． 生命系统各个层次是相对独立的</w:t>
      </w:r>
    </w:p>
    <w:p>
      <w:pPr>
        <w:spacing w:line="240" w:lineRule="auto"/>
        <w:textAlignment w:val="center"/>
      </w:pPr>
      <w:r>
        <w:rPr>
          <w:rFonts w:ascii="Times New Roman" w:hAnsi="Times New Roman" w:cs="Times New Roman"/>
          <w:sz w:val="21"/>
        </w:rPr>
        <w:t>D． 生物的生活环境也是生命系统的一部分</w:t>
      </w:r>
    </w:p>
    <w:p>
      <w:pPr>
        <w:spacing w:line="240" w:lineRule="auto"/>
        <w:textAlignment w:val="center"/>
      </w:pPr>
      <w:r>
        <w:rPr>
          <w:rFonts w:ascii="Times New Roman" w:hAnsi="Times New Roman" w:cs="Times New Roman"/>
          <w:sz w:val="21"/>
        </w:rPr>
        <w:t>3.2015年9月15日，美国科学家在《自然·通讯》报道了他们的最新研究成果，即利用超声波开启蠕虫的神经元。该技术的亮点是可以利用超声波控制蠕虫的爬行方向。现已知观察蠕虫的爬行需要利用显微镜，若在显微镜下观察到蠕虫逆时针旋转，则实际上蠕虫的旋转方向为(　　)</w:t>
      </w:r>
    </w:p>
    <w:p>
      <w:pPr>
        <w:spacing w:line="240" w:lineRule="auto"/>
        <w:textAlignment w:val="center"/>
      </w:pPr>
      <w:r>
        <w:rPr>
          <w:rFonts w:ascii="Times New Roman" w:hAnsi="Times New Roman" w:cs="Times New Roman"/>
          <w:sz w:val="21"/>
        </w:rPr>
        <w:t>A． 逆时针</w:t>
      </w:r>
      <w:r>
        <w:rPr>
          <w:rFonts w:hint="eastAsia" w:ascii="Times New Roman" w:hAnsi="Times New Roman" w:cs="Times New Roman"/>
          <w:sz w:val="21"/>
          <w:lang w:val="en-US" w:eastAsia="zh-CN"/>
        </w:rPr>
        <w:t xml:space="preserve">                             </w:t>
      </w:r>
      <w:r>
        <w:rPr>
          <w:rFonts w:ascii="Times New Roman" w:hAnsi="Times New Roman" w:cs="Times New Roman"/>
          <w:sz w:val="21"/>
        </w:rPr>
        <w:t>B． 顺时针</w:t>
      </w:r>
    </w:p>
    <w:p>
      <w:pPr>
        <w:spacing w:line="240" w:lineRule="auto"/>
        <w:textAlignment w:val="center"/>
      </w:pPr>
      <w:r>
        <w:rPr>
          <w:rFonts w:ascii="Times New Roman" w:hAnsi="Times New Roman" w:cs="Times New Roman"/>
          <w:sz w:val="21"/>
        </w:rPr>
        <w:t>C． 在左侧是逆时针，在右侧是顺时针</w:t>
      </w:r>
      <w:r>
        <w:rPr>
          <w:rFonts w:hint="eastAsia" w:ascii="Times New Roman" w:hAnsi="Times New Roman" w:cs="Times New Roman"/>
          <w:sz w:val="21"/>
          <w:lang w:val="en-US" w:eastAsia="zh-CN"/>
        </w:rPr>
        <w:t xml:space="preserve">     </w:t>
      </w:r>
      <w:r>
        <w:rPr>
          <w:rFonts w:ascii="Times New Roman" w:hAnsi="Times New Roman" w:cs="Times New Roman"/>
          <w:sz w:val="21"/>
        </w:rPr>
        <w:t>D． 在左侧是顺时针，在右侧是逆时针</w:t>
      </w:r>
    </w:p>
    <w:p>
      <w:pPr>
        <w:spacing w:line="240" w:lineRule="auto"/>
        <w:textAlignment w:val="center"/>
      </w:pPr>
      <w:r>
        <w:rPr>
          <w:rFonts w:ascii="Times New Roman" w:hAnsi="Times New Roman" w:cs="Times New Roman"/>
          <w:sz w:val="21"/>
        </w:rPr>
        <w:t>4.细胞学说揭示了(　　)</w:t>
      </w:r>
    </w:p>
    <w:p>
      <w:pPr>
        <w:spacing w:line="240" w:lineRule="auto"/>
        <w:textAlignment w:val="center"/>
      </w:pPr>
      <w:r>
        <w:rPr>
          <w:rFonts w:ascii="Times New Roman" w:hAnsi="Times New Roman" w:cs="Times New Roman"/>
          <w:sz w:val="21"/>
        </w:rPr>
        <w:t>A． 植物细胞与动物细胞的区别</w:t>
      </w:r>
      <w:r>
        <w:rPr>
          <w:rFonts w:hint="eastAsia" w:ascii="Times New Roman" w:hAnsi="Times New Roman" w:cs="Times New Roman"/>
          <w:sz w:val="21"/>
          <w:lang w:val="en-US" w:eastAsia="zh-CN"/>
        </w:rPr>
        <w:t xml:space="preserve">           </w:t>
      </w:r>
      <w:r>
        <w:rPr>
          <w:rFonts w:ascii="Times New Roman" w:hAnsi="Times New Roman" w:cs="Times New Roman"/>
          <w:sz w:val="21"/>
        </w:rPr>
        <w:t>B． 原核细胞与真核细胞的区别</w:t>
      </w:r>
    </w:p>
    <w:p>
      <w:pPr>
        <w:spacing w:line="240" w:lineRule="auto"/>
        <w:textAlignment w:val="center"/>
      </w:pPr>
      <w:r>
        <w:rPr>
          <w:rFonts w:ascii="Times New Roman" w:hAnsi="Times New Roman" w:cs="Times New Roman"/>
          <w:sz w:val="21"/>
        </w:rPr>
        <w:t>C． 细胞之间的差异性</w:t>
      </w:r>
      <w:r>
        <w:rPr>
          <w:rFonts w:hint="eastAsia" w:ascii="Times New Roman" w:hAnsi="Times New Roman" w:cs="Times New Roman"/>
          <w:sz w:val="21"/>
          <w:lang w:val="en-US" w:eastAsia="zh-CN"/>
        </w:rPr>
        <w:t xml:space="preserve">                   </w:t>
      </w:r>
      <w:r>
        <w:rPr>
          <w:rFonts w:ascii="Times New Roman" w:hAnsi="Times New Roman" w:cs="Times New Roman"/>
          <w:sz w:val="21"/>
        </w:rPr>
        <w:t>D． 细胞的统一性和生物体结构的统一性</w:t>
      </w:r>
    </w:p>
    <w:p>
      <w:pPr>
        <w:spacing w:line="240" w:lineRule="auto"/>
        <w:textAlignment w:val="center"/>
      </w:pPr>
      <w:r>
        <w:rPr>
          <w:rFonts w:ascii="Times New Roman" w:hAnsi="Times New Roman" w:cs="Times New Roman"/>
          <w:sz w:val="21"/>
        </w:rPr>
        <w:t>5.下列关于组成生物体化学元素的叙述，不正确的是(　　)</w:t>
      </w:r>
    </w:p>
    <w:p>
      <w:pPr>
        <w:spacing w:line="240" w:lineRule="auto"/>
        <w:textAlignment w:val="center"/>
      </w:pPr>
      <w:r>
        <w:rPr>
          <w:rFonts w:ascii="Times New Roman" w:hAnsi="Times New Roman" w:cs="Times New Roman"/>
          <w:sz w:val="21"/>
        </w:rPr>
        <w:t>A． 各种生物的最基本组成元素都是C，含量最多的都是C，H，O，N</w:t>
      </w:r>
    </w:p>
    <w:p>
      <w:pPr>
        <w:spacing w:line="240" w:lineRule="auto"/>
        <w:textAlignment w:val="center"/>
      </w:pPr>
      <w:r>
        <w:rPr>
          <w:rFonts w:ascii="Times New Roman" w:hAnsi="Times New Roman" w:cs="Times New Roman"/>
          <w:sz w:val="21"/>
        </w:rPr>
        <w:t>B． 大量元素和微量元素都是维持生物正常生命活动不可缺少的元素</w:t>
      </w:r>
    </w:p>
    <w:p>
      <w:pPr>
        <w:spacing w:line="240" w:lineRule="auto"/>
        <w:textAlignment w:val="center"/>
      </w:pPr>
      <w:r>
        <w:rPr>
          <w:rFonts w:ascii="Times New Roman" w:hAnsi="Times New Roman" w:cs="Times New Roman"/>
          <w:sz w:val="21"/>
        </w:rPr>
        <w:t>C． 不同生物组成元素的种类差别很大，而含量基本相同</w:t>
      </w:r>
    </w:p>
    <w:p>
      <w:pPr>
        <w:spacing w:line="240" w:lineRule="auto"/>
        <w:textAlignment w:val="center"/>
      </w:pPr>
      <w:r>
        <w:rPr>
          <w:rFonts w:ascii="Times New Roman" w:hAnsi="Times New Roman" w:cs="Times New Roman"/>
          <w:sz w:val="21"/>
        </w:rPr>
        <w:t>D． O是活细胞中含量最多的元素</w:t>
      </w:r>
    </w:p>
    <w:p>
      <w:pPr>
        <w:spacing w:line="240" w:lineRule="auto"/>
        <w:textAlignment w:val="center"/>
      </w:pPr>
      <w:r>
        <w:rPr>
          <w:rFonts w:ascii="Times New Roman" w:hAnsi="Times New Roman" w:cs="Times New Roman"/>
          <w:sz w:val="21"/>
        </w:rPr>
        <w:t>6.下列各种物质在活细胞中的含量从少到多的顺序正确的是(　　)</w:t>
      </w:r>
    </w:p>
    <w:p>
      <w:pPr>
        <w:spacing w:line="240" w:lineRule="auto"/>
        <w:textAlignment w:val="center"/>
      </w:pPr>
      <w:r>
        <w:rPr>
          <w:rFonts w:ascii="Times New Roman" w:hAnsi="Times New Roman" w:cs="Times New Roman"/>
          <w:sz w:val="21"/>
        </w:rPr>
        <w:t>A． 核酸、无机盐、蛋白质、水</w:t>
      </w:r>
      <w:r>
        <w:rPr>
          <w:rFonts w:hint="eastAsia" w:ascii="Times New Roman" w:hAnsi="Times New Roman" w:cs="Times New Roman"/>
          <w:sz w:val="21"/>
          <w:lang w:val="en-US" w:eastAsia="zh-CN"/>
        </w:rPr>
        <w:t xml:space="preserve">        </w:t>
      </w:r>
      <w:r>
        <w:rPr>
          <w:rFonts w:ascii="Times New Roman" w:hAnsi="Times New Roman" w:cs="Times New Roman"/>
          <w:sz w:val="21"/>
        </w:rPr>
        <w:t>B． 无机盐、蛋白质、核酸、水</w:t>
      </w:r>
    </w:p>
    <w:p>
      <w:pPr>
        <w:spacing w:line="240" w:lineRule="auto"/>
        <w:textAlignment w:val="center"/>
      </w:pPr>
      <w:r>
        <w:rPr>
          <w:rFonts w:ascii="Times New Roman" w:hAnsi="Times New Roman" w:cs="Times New Roman"/>
          <w:sz w:val="21"/>
        </w:rPr>
        <w:t>C． 蛋白质、水、糖类、核酸</w:t>
      </w:r>
      <w:r>
        <w:rPr>
          <w:rFonts w:hint="eastAsia" w:ascii="Times New Roman" w:hAnsi="Times New Roman" w:cs="Times New Roman"/>
          <w:sz w:val="21"/>
          <w:lang w:val="en-US" w:eastAsia="zh-CN"/>
        </w:rPr>
        <w:t xml:space="preserve">          </w:t>
      </w:r>
      <w:r>
        <w:rPr>
          <w:rFonts w:ascii="Times New Roman" w:hAnsi="Times New Roman" w:cs="Times New Roman"/>
          <w:sz w:val="21"/>
        </w:rPr>
        <w:t>D． 脂质、蛋白质、无机盐、核酸</w:t>
      </w:r>
    </w:p>
    <w:p>
      <w:pPr>
        <w:spacing w:line="240" w:lineRule="auto"/>
        <w:textAlignment w:val="center"/>
      </w:pPr>
      <w:r>
        <w:rPr>
          <w:rFonts w:ascii="Times New Roman" w:hAnsi="Times New Roman" w:cs="Times New Roman"/>
          <w:sz w:val="21"/>
        </w:rPr>
        <w:t>7.下列有关检测生物组织中还原糖、脂肪和蛋白质三个实验的叙述中，不正确的是(　　)</w:t>
      </w:r>
    </w:p>
    <w:p>
      <w:pPr>
        <w:spacing w:line="240" w:lineRule="auto"/>
        <w:textAlignment w:val="center"/>
      </w:pPr>
      <w:r>
        <w:rPr>
          <w:rFonts w:ascii="Times New Roman" w:hAnsi="Times New Roman" w:cs="Times New Roman"/>
          <w:sz w:val="21"/>
        </w:rPr>
        <w:t>A． 只有脂肪的检测需要使用显微镜</w:t>
      </w:r>
      <w:r>
        <w:rPr>
          <w:rFonts w:hint="eastAsia" w:ascii="Times New Roman" w:hAnsi="Times New Roman" w:cs="Times New Roman"/>
          <w:sz w:val="21"/>
          <w:lang w:val="en-US" w:eastAsia="zh-CN"/>
        </w:rPr>
        <w:t xml:space="preserve">             </w:t>
      </w:r>
      <w:r>
        <w:rPr>
          <w:rFonts w:ascii="Times New Roman" w:hAnsi="Times New Roman" w:cs="Times New Roman"/>
          <w:sz w:val="21"/>
        </w:rPr>
        <w:t>B． 只有还原糖的检测需要加热</w:t>
      </w:r>
    </w:p>
    <w:p>
      <w:pPr>
        <w:spacing w:line="240" w:lineRule="auto"/>
        <w:textAlignment w:val="center"/>
      </w:pPr>
      <w:r>
        <w:rPr>
          <w:rFonts w:ascii="Times New Roman" w:hAnsi="Times New Roman" w:cs="Times New Roman"/>
          <w:sz w:val="21"/>
        </w:rPr>
        <w:t>C． 检测还原糖、蛋白质所用试剂相同</w:t>
      </w:r>
      <w:r>
        <w:rPr>
          <w:rFonts w:hint="eastAsia" w:ascii="Times New Roman" w:hAnsi="Times New Roman" w:cs="Times New Roman"/>
          <w:sz w:val="21"/>
          <w:lang w:val="en-US" w:eastAsia="zh-CN"/>
        </w:rPr>
        <w:t xml:space="preserve">           </w:t>
      </w:r>
      <w:r>
        <w:rPr>
          <w:rFonts w:ascii="Times New Roman" w:hAnsi="Times New Roman" w:cs="Times New Roman"/>
          <w:sz w:val="21"/>
        </w:rPr>
        <w:t>D． 三个实验的显色反应均不相同</w:t>
      </w:r>
    </w:p>
    <w:p>
      <w:pPr>
        <w:spacing w:line="240" w:lineRule="auto"/>
        <w:textAlignment w:val="center"/>
      </w:pPr>
      <w:r>
        <w:rPr>
          <w:rFonts w:ascii="Times New Roman" w:hAnsi="Times New Roman" w:cs="Times New Roman"/>
          <w:sz w:val="21"/>
        </w:rPr>
        <w:t>8.下列有关氨基酸的叙述中，正确的是(　　)</w:t>
      </w:r>
    </w:p>
    <w:p>
      <w:pPr>
        <w:spacing w:line="240" w:lineRule="auto"/>
        <w:textAlignment w:val="center"/>
      </w:pPr>
      <w:r>
        <w:rPr>
          <w:rFonts w:ascii="Times New Roman" w:hAnsi="Times New Roman" w:cs="Times New Roman"/>
          <w:sz w:val="21"/>
        </w:rPr>
        <w:t>A． 氨基酸的元素组成为C，H，O，N，P</w:t>
      </w:r>
    </w:p>
    <w:p>
      <w:pPr>
        <w:spacing w:line="240" w:lineRule="auto"/>
        <w:textAlignment w:val="center"/>
      </w:pPr>
      <w:r>
        <w:rPr>
          <w:rFonts w:ascii="Times New Roman" w:hAnsi="Times New Roman" w:cs="Times New Roman"/>
          <w:sz w:val="21"/>
        </w:rPr>
        <w:t>B． 组成蛋白质的氨基酸分子只含有一个氨基和一个羧基，且连在同一个碳原子上</w:t>
      </w:r>
    </w:p>
    <w:p>
      <w:pPr>
        <w:spacing w:line="240" w:lineRule="auto"/>
        <w:textAlignment w:val="center"/>
      </w:pPr>
      <w:r>
        <w:rPr>
          <w:rFonts w:ascii="Times New Roman" w:hAnsi="Times New Roman" w:cs="Times New Roman"/>
          <w:sz w:val="21"/>
        </w:rPr>
        <w:t>C． 合成蛋白质所必需的氨基酸称为必需氨基酸</w:t>
      </w:r>
    </w:p>
    <w:p>
      <w:pPr>
        <w:spacing w:line="240" w:lineRule="auto"/>
        <w:textAlignment w:val="center"/>
      </w:pPr>
      <w:r>
        <w:rPr>
          <w:rFonts w:ascii="Times New Roman" w:hAnsi="Times New Roman" w:cs="Times New Roman"/>
          <w:sz w:val="21"/>
        </w:rPr>
        <w:t>D． 不同氨基酸由于结构不同，会呈现不同酸碱度</w:t>
      </w:r>
    </w:p>
    <w:p>
      <w:pPr>
        <w:spacing w:line="240" w:lineRule="auto"/>
        <w:textAlignment w:val="center"/>
      </w:pPr>
      <w:r>
        <w:rPr>
          <w:rFonts w:ascii="Times New Roman" w:hAnsi="Times New Roman" w:cs="Times New Roman"/>
          <w:sz w:val="21"/>
        </w:rPr>
        <w:t>9.下列关于肽键的描述，正确的是(　　)</w:t>
      </w:r>
    </w:p>
    <w:p>
      <w:pPr>
        <w:spacing w:line="240" w:lineRule="auto"/>
        <w:textAlignment w:val="center"/>
      </w:pPr>
      <w:r>
        <w:rPr>
          <w:rFonts w:ascii="Times New Roman" w:hAnsi="Times New Roman" w:cs="Times New Roman"/>
          <w:sz w:val="21"/>
        </w:rPr>
        <w:t>A． 几条肽链在形成蛋白质的过程中也通过肽键连接起来</w:t>
      </w:r>
    </w:p>
    <w:p>
      <w:pPr>
        <w:spacing w:line="240" w:lineRule="auto"/>
        <w:textAlignment w:val="center"/>
      </w:pPr>
      <w:r>
        <w:rPr>
          <w:rFonts w:ascii="Times New Roman" w:hAnsi="Times New Roman" w:cs="Times New Roman"/>
          <w:sz w:val="21"/>
        </w:rPr>
        <w:t>B． 肽键可以表示为CO―NH或NH―CO</w:t>
      </w:r>
    </w:p>
    <w:p>
      <w:pPr>
        <w:spacing w:line="240" w:lineRule="auto"/>
        <w:textAlignment w:val="center"/>
      </w:pPr>
      <w:r>
        <w:rPr>
          <w:rFonts w:ascii="Times New Roman" w:hAnsi="Times New Roman" w:cs="Times New Roman"/>
          <w:sz w:val="21"/>
        </w:rPr>
        <w:t>C． 在脱水缩合过程中所形成的肽键数一定等于所失去的水分子数</w:t>
      </w:r>
    </w:p>
    <w:p>
      <w:pPr>
        <w:spacing w:line="240" w:lineRule="auto"/>
        <w:textAlignment w:val="center"/>
      </w:pPr>
      <w:r>
        <w:rPr>
          <w:rFonts w:ascii="Times New Roman" w:hAnsi="Times New Roman" w:cs="Times New Roman"/>
          <w:sz w:val="21"/>
        </w:rPr>
        <w:t>D． 在链状肽中一个十肽分子比一个八肽分子多一个肽键</w:t>
      </w:r>
    </w:p>
    <w:p>
      <w:pPr>
        <w:spacing w:line="240" w:lineRule="auto"/>
        <w:textAlignment w:val="center"/>
      </w:pPr>
      <w:r>
        <w:rPr>
          <w:rFonts w:ascii="Times New Roman" w:hAnsi="Times New Roman" w:cs="Times New Roman"/>
          <w:sz w:val="21"/>
        </w:rPr>
        <w:t>10.乙肝疫苗的有效成分是乙肝病毒的一种抗原。接种该疫苗后人体会产生相应抗体，下列对该抗体的说法，不正确的是(　　)</w:t>
      </w:r>
    </w:p>
    <w:p>
      <w:pPr>
        <w:spacing w:line="240" w:lineRule="auto"/>
        <w:textAlignment w:val="center"/>
      </w:pPr>
      <w:r>
        <w:rPr>
          <w:rFonts w:ascii="Times New Roman" w:hAnsi="Times New Roman" w:cs="Times New Roman"/>
          <w:sz w:val="21"/>
        </w:rPr>
        <w:t>A． 可被蛋白酶水解</w:t>
      </w:r>
      <w:r>
        <w:rPr>
          <w:rFonts w:hint="eastAsia" w:ascii="Times New Roman" w:hAnsi="Times New Roman" w:cs="Times New Roman"/>
          <w:sz w:val="21"/>
          <w:lang w:val="en-US" w:eastAsia="zh-CN"/>
        </w:rPr>
        <w:t xml:space="preserve">                         </w:t>
      </w:r>
      <w:r>
        <w:rPr>
          <w:rFonts w:ascii="Times New Roman" w:hAnsi="Times New Roman" w:cs="Times New Roman"/>
          <w:sz w:val="21"/>
        </w:rPr>
        <w:t>B． 基本组成单位是氨基酸</w:t>
      </w:r>
    </w:p>
    <w:p>
      <w:pPr>
        <w:spacing w:line="240" w:lineRule="auto"/>
        <w:textAlignment w:val="center"/>
      </w:pPr>
      <w:r>
        <w:rPr>
          <w:rFonts w:ascii="Times New Roman" w:hAnsi="Times New Roman" w:cs="Times New Roman"/>
          <w:sz w:val="21"/>
        </w:rPr>
        <w:t>C． 可与双缩脲试剂作用，产生紫色反应</w:t>
      </w:r>
      <w:r>
        <w:rPr>
          <w:rFonts w:hint="eastAsia" w:ascii="Times New Roman" w:hAnsi="Times New Roman" w:cs="Times New Roman"/>
          <w:sz w:val="21"/>
          <w:lang w:val="en-US" w:eastAsia="zh-CN"/>
        </w:rPr>
        <w:t xml:space="preserve">       </w:t>
      </w:r>
      <w:r>
        <w:rPr>
          <w:rFonts w:ascii="Times New Roman" w:hAnsi="Times New Roman" w:cs="Times New Roman"/>
          <w:sz w:val="21"/>
        </w:rPr>
        <w:t>D． 其空间结构只与肽键有关</w:t>
      </w:r>
    </w:p>
    <w:p>
      <w:pPr>
        <w:spacing w:line="240" w:lineRule="auto"/>
        <w:textAlignment w:val="center"/>
      </w:pPr>
      <w:r>
        <w:rPr>
          <w:rFonts w:ascii="Times New Roman" w:hAnsi="Times New Roman" w:cs="Times New Roman"/>
          <w:sz w:val="21"/>
        </w:rPr>
        <w:t>11.下列关于蛋白质的叙述，正确的是(　　)</w:t>
      </w:r>
    </w:p>
    <w:p>
      <w:pPr>
        <w:spacing w:line="240" w:lineRule="auto"/>
        <w:textAlignment w:val="center"/>
      </w:pPr>
      <w:r>
        <w:rPr>
          <w:rFonts w:ascii="Times New Roman" w:hAnsi="Times New Roman" w:cs="Times New Roman"/>
          <w:sz w:val="21"/>
        </w:rPr>
        <w:t>A． 由C 、H、O、N、P元素组成</w:t>
      </w:r>
      <w:r>
        <w:rPr>
          <w:rFonts w:hint="eastAsia" w:ascii="Times New Roman" w:hAnsi="Times New Roman" w:cs="Times New Roman"/>
          <w:sz w:val="21"/>
          <w:lang w:val="en-US" w:eastAsia="zh-CN"/>
        </w:rPr>
        <w:t xml:space="preserve">            </w:t>
      </w:r>
      <w:r>
        <w:rPr>
          <w:rFonts w:ascii="Times New Roman" w:hAnsi="Times New Roman" w:cs="Times New Roman"/>
          <w:sz w:val="21"/>
        </w:rPr>
        <w:t>B． 基本组成单位是氨基酸</w:t>
      </w:r>
    </w:p>
    <w:p>
      <w:pPr>
        <w:spacing w:line="240" w:lineRule="auto"/>
        <w:textAlignment w:val="center"/>
      </w:pPr>
      <w:r>
        <w:rPr>
          <w:rFonts w:ascii="Times New Roman" w:hAnsi="Times New Roman" w:cs="Times New Roman"/>
          <w:sz w:val="21"/>
        </w:rPr>
        <w:t>C． 蛋白质只有一条肽链</w:t>
      </w:r>
      <w:r>
        <w:rPr>
          <w:rFonts w:hint="eastAsia" w:ascii="Times New Roman" w:hAnsi="Times New Roman" w:cs="Times New Roman"/>
          <w:sz w:val="21"/>
          <w:lang w:val="en-US" w:eastAsia="zh-CN"/>
        </w:rPr>
        <w:t xml:space="preserve">                     </w:t>
      </w:r>
      <w:r>
        <w:rPr>
          <w:rFonts w:ascii="Times New Roman" w:hAnsi="Times New Roman" w:cs="Times New Roman"/>
          <w:sz w:val="21"/>
        </w:rPr>
        <w:t>D． 蛋白质只有调节功能</w:t>
      </w:r>
    </w:p>
    <w:p>
      <w:pPr>
        <w:spacing w:line="240" w:lineRule="auto"/>
        <w:textAlignment w:val="center"/>
      </w:pPr>
      <w:r>
        <w:rPr>
          <w:rFonts w:ascii="Times New Roman" w:hAnsi="Times New Roman" w:cs="Times New Roman"/>
          <w:sz w:val="21"/>
        </w:rPr>
        <w:t>12.甲基绿使DNA呈现绿色，吡罗红使RNA呈现红色，下列与吡罗红甲基绿染色剂用法相似的是(　　)</w:t>
      </w:r>
    </w:p>
    <w:p>
      <w:pPr>
        <w:spacing w:line="240" w:lineRule="auto"/>
        <w:textAlignment w:val="center"/>
      </w:pPr>
      <w:r>
        <w:rPr>
          <w:rFonts w:ascii="Times New Roman" w:hAnsi="Times New Roman" w:cs="Times New Roman"/>
          <w:sz w:val="21"/>
        </w:rPr>
        <w:t>A． 碘液</w:t>
      </w:r>
      <w:r>
        <w:rPr>
          <w:rFonts w:hint="eastAsia" w:ascii="Times New Roman" w:hAnsi="Times New Roman" w:cs="Times New Roman"/>
          <w:sz w:val="21"/>
          <w:lang w:val="en-US" w:eastAsia="zh-CN"/>
        </w:rPr>
        <w:t xml:space="preserve">      </w:t>
      </w:r>
      <w:r>
        <w:rPr>
          <w:rFonts w:ascii="Times New Roman" w:hAnsi="Times New Roman" w:cs="Times New Roman"/>
          <w:sz w:val="21"/>
        </w:rPr>
        <w:t>B． 双缩脲试剂</w:t>
      </w:r>
      <w:r>
        <w:rPr>
          <w:rFonts w:hint="eastAsia" w:ascii="Times New Roman" w:hAnsi="Times New Roman" w:cs="Times New Roman"/>
          <w:sz w:val="21"/>
          <w:lang w:val="en-US" w:eastAsia="zh-CN"/>
        </w:rPr>
        <w:t xml:space="preserve">       </w:t>
      </w:r>
      <w:r>
        <w:rPr>
          <w:rFonts w:ascii="Times New Roman" w:hAnsi="Times New Roman" w:cs="Times New Roman"/>
          <w:sz w:val="21"/>
        </w:rPr>
        <w:t>C． 斐林试剂</w:t>
      </w:r>
      <w:r>
        <w:rPr>
          <w:rFonts w:hint="eastAsia" w:ascii="Times New Roman" w:hAnsi="Times New Roman" w:cs="Times New Roman"/>
          <w:sz w:val="21"/>
          <w:lang w:val="en-US" w:eastAsia="zh-CN"/>
        </w:rPr>
        <w:t xml:space="preserve">        </w:t>
      </w:r>
      <w:r>
        <w:rPr>
          <w:rFonts w:ascii="Times New Roman" w:hAnsi="Times New Roman" w:cs="Times New Roman"/>
          <w:sz w:val="21"/>
        </w:rPr>
        <w:t>D． 苏丹Ⅲ染液</w:t>
      </w:r>
    </w:p>
    <w:p>
      <w:pPr>
        <w:spacing w:line="240" w:lineRule="auto"/>
        <w:textAlignment w:val="center"/>
      </w:pPr>
      <w:r>
        <w:rPr>
          <w:rFonts w:ascii="Times New Roman" w:hAnsi="Times New Roman" w:cs="Times New Roman"/>
          <w:sz w:val="21"/>
        </w:rPr>
        <w:t>13.在DNA分子的一条链中，连接两个相邻碱基A和T的化学结构是(　　)</w:t>
      </w:r>
    </w:p>
    <w:p>
      <w:pPr>
        <w:spacing w:line="240" w:lineRule="auto"/>
        <w:textAlignment w:val="center"/>
      </w:pPr>
      <w:r>
        <w:rPr>
          <w:rFonts w:ascii="Times New Roman" w:hAnsi="Times New Roman" w:cs="Times New Roman"/>
          <w:sz w:val="21"/>
        </w:rPr>
        <w:t>A． 脱氧核糖―磷酸―脱氧核糖</w:t>
      </w:r>
      <w:r>
        <w:rPr>
          <w:rFonts w:hint="eastAsia" w:ascii="Times New Roman" w:hAnsi="Times New Roman" w:cs="Times New Roman"/>
          <w:sz w:val="21"/>
          <w:lang w:val="en-US" w:eastAsia="zh-CN"/>
        </w:rPr>
        <w:t xml:space="preserve">          </w:t>
      </w:r>
      <w:r>
        <w:rPr>
          <w:rFonts w:ascii="Times New Roman" w:hAnsi="Times New Roman" w:cs="Times New Roman"/>
          <w:sz w:val="21"/>
        </w:rPr>
        <w:t>B． 核糖―磷酸―核糖</w:t>
      </w:r>
    </w:p>
    <w:p>
      <w:pPr>
        <w:spacing w:line="240" w:lineRule="auto"/>
        <w:textAlignment w:val="center"/>
      </w:pPr>
      <w:r>
        <w:rPr>
          <w:rFonts w:ascii="Times New Roman" w:hAnsi="Times New Roman" w:cs="Times New Roman"/>
          <w:sz w:val="21"/>
        </w:rPr>
        <w:t>C． 磷酸―脱氧核糖―磷酸</w:t>
      </w:r>
      <w:r>
        <w:rPr>
          <w:rFonts w:hint="eastAsia" w:ascii="Times New Roman" w:hAnsi="Times New Roman" w:cs="Times New Roman"/>
          <w:sz w:val="21"/>
          <w:lang w:val="en-US" w:eastAsia="zh-CN"/>
        </w:rPr>
        <w:t xml:space="preserve">              </w:t>
      </w:r>
      <w:r>
        <w:rPr>
          <w:rFonts w:ascii="Times New Roman" w:hAnsi="Times New Roman" w:cs="Times New Roman"/>
          <w:sz w:val="21"/>
        </w:rPr>
        <w:t>D． 氢键</w:t>
      </w:r>
    </w:p>
    <w:p>
      <w:pPr>
        <w:spacing w:line="240" w:lineRule="auto"/>
        <w:textAlignment w:val="center"/>
      </w:pPr>
      <w:r>
        <w:rPr>
          <w:rFonts w:ascii="Times New Roman" w:hAnsi="Times New Roman" w:cs="Times New Roman"/>
          <w:sz w:val="21"/>
        </w:rPr>
        <w:t>14.在小麦种子萌发的过程中，淀粉和麦芽糖含量的变化如图所示。下列有关说法正确的是(　　)</w:t>
      </w:r>
    </w:p>
    <w:p>
      <w:pPr>
        <w:spacing w:line="240" w:lineRule="auto"/>
        <w:textAlignment w:val="center"/>
      </w:pPr>
      <w:r>
        <w:rPr>
          <w:rFonts w:ascii="Times New Roman" w:hAnsi="Times New Roman" w:cs="Times New Roman"/>
          <w:sz w:val="21"/>
        </w:rPr>
        <w:drawing>
          <wp:inline distT="0" distB="0" distL="0" distR="0">
            <wp:extent cx="873125" cy="5467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cstate="print"/>
                    <a:stretch>
                      <a:fillRect/>
                    </a:stretch>
                  </pic:blipFill>
                  <pic:spPr>
                    <a:xfrm>
                      <a:off x="0" y="0"/>
                      <a:ext cx="873600" cy="547200"/>
                    </a:xfrm>
                    <a:prstGeom prst="rect">
                      <a:avLst/>
                    </a:prstGeom>
                  </pic:spPr>
                </pic:pic>
              </a:graphicData>
            </a:graphic>
          </wp:inline>
        </w:drawing>
      </w:r>
    </w:p>
    <w:p>
      <w:pPr>
        <w:spacing w:line="240" w:lineRule="auto"/>
        <w:textAlignment w:val="center"/>
      </w:pPr>
      <w:r>
        <w:rPr>
          <w:rFonts w:ascii="Times New Roman" w:hAnsi="Times New Roman" w:cs="Times New Roman"/>
          <w:sz w:val="21"/>
        </w:rPr>
        <w:t>A． 表示麦芽糖变化的是曲线a，检测该物质可用双缩脲试剂</w:t>
      </w:r>
    </w:p>
    <w:p>
      <w:pPr>
        <w:spacing w:line="240" w:lineRule="auto"/>
        <w:textAlignment w:val="center"/>
      </w:pPr>
      <w:r>
        <w:rPr>
          <w:rFonts w:ascii="Times New Roman" w:hAnsi="Times New Roman" w:cs="Times New Roman"/>
          <w:sz w:val="21"/>
        </w:rPr>
        <w:t>B． 表示麦芽糖变化的是曲线a，检测该物质可用斐林试剂</w:t>
      </w:r>
    </w:p>
    <w:p>
      <w:pPr>
        <w:spacing w:line="240" w:lineRule="auto"/>
        <w:textAlignment w:val="center"/>
      </w:pPr>
      <w:r>
        <w:rPr>
          <w:rFonts w:ascii="Times New Roman" w:hAnsi="Times New Roman" w:cs="Times New Roman"/>
          <w:sz w:val="21"/>
        </w:rPr>
        <w:t>C． 表示淀粉变化的是曲线a，检测该物质可用双缩脲试剂</w:t>
      </w:r>
    </w:p>
    <w:p>
      <w:pPr>
        <w:spacing w:line="240" w:lineRule="auto"/>
        <w:textAlignment w:val="center"/>
      </w:pPr>
      <w:r>
        <w:rPr>
          <w:rFonts w:ascii="Times New Roman" w:hAnsi="Times New Roman" w:cs="Times New Roman"/>
          <w:sz w:val="21"/>
        </w:rPr>
        <w:t>D． 表示淀粉变化的是曲线a，检测该物质可用碘液</w:t>
      </w:r>
    </w:p>
    <w:p>
      <w:pPr>
        <w:spacing w:line="240" w:lineRule="auto"/>
        <w:textAlignment w:val="center"/>
      </w:pPr>
      <w:r>
        <w:rPr>
          <w:rFonts w:ascii="Times New Roman" w:hAnsi="Times New Roman" w:cs="Times New Roman"/>
          <w:sz w:val="21"/>
        </w:rPr>
        <w:t>15.下面是关于脂质的叙述，其中正确的是(　　)</w:t>
      </w:r>
    </w:p>
    <w:p>
      <w:pPr>
        <w:spacing w:line="240" w:lineRule="auto"/>
        <w:textAlignment w:val="center"/>
      </w:pPr>
      <w:r>
        <w:rPr>
          <w:rFonts w:ascii="Times New Roman" w:hAnsi="Times New Roman" w:cs="Times New Roman"/>
          <w:sz w:val="21"/>
        </w:rPr>
        <w:t>A． 磷脂由C 、H、O三种元素组成，是构成细胞膜的主要成分</w:t>
      </w:r>
    </w:p>
    <w:p>
      <w:pPr>
        <w:spacing w:line="240" w:lineRule="auto"/>
        <w:textAlignment w:val="center"/>
      </w:pPr>
      <w:r>
        <w:rPr>
          <w:rFonts w:ascii="Times New Roman" w:hAnsi="Times New Roman" w:cs="Times New Roman"/>
          <w:sz w:val="21"/>
        </w:rPr>
        <w:t>B． 性激素的化学本质是蛋白质，对生物体的生殖过程起重要的调节作用</w:t>
      </w:r>
    </w:p>
    <w:p>
      <w:pPr>
        <w:spacing w:line="240" w:lineRule="auto"/>
        <w:textAlignment w:val="center"/>
      </w:pPr>
      <w:r>
        <w:rPr>
          <w:rFonts w:ascii="Times New Roman" w:hAnsi="Times New Roman" w:cs="Times New Roman"/>
          <w:sz w:val="21"/>
        </w:rPr>
        <w:t>C． 脂肪只存在于动物的脂肪细胞中，在其他部位和植物细胞中没有</w:t>
      </w:r>
    </w:p>
    <w:p>
      <w:pPr>
        <w:spacing w:line="240" w:lineRule="auto"/>
        <w:textAlignment w:val="center"/>
      </w:pPr>
      <w:r>
        <w:rPr>
          <w:rFonts w:ascii="Times New Roman" w:hAnsi="Times New Roman" w:cs="Times New Roman"/>
          <w:sz w:val="21"/>
        </w:rPr>
        <w:t>D． 脂质存在于所有细胞中，是组成细胞和生物体的重要有机化合物</w:t>
      </w:r>
    </w:p>
    <w:p>
      <w:pPr>
        <w:spacing w:line="240" w:lineRule="auto"/>
        <w:textAlignment w:val="center"/>
      </w:pPr>
      <w:r>
        <w:rPr>
          <w:rFonts w:ascii="Times New Roman" w:hAnsi="Times New Roman" w:cs="Times New Roman"/>
          <w:sz w:val="21"/>
        </w:rPr>
        <w:t>16.如图为不同化学元素组成的化合物示意图，以下说法正确的是(　　)</w:t>
      </w:r>
    </w:p>
    <w:p>
      <w:pPr>
        <w:spacing w:line="240" w:lineRule="auto"/>
        <w:textAlignment w:val="center"/>
      </w:pPr>
      <w:r>
        <w:rPr>
          <w:rFonts w:ascii="Times New Roman" w:hAnsi="Times New Roman" w:cs="Times New Roman"/>
          <w:sz w:val="21"/>
        </w:rPr>
        <w:drawing>
          <wp:inline distT="0" distB="0" distL="0" distR="0">
            <wp:extent cx="1305560" cy="6330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6" cstate="print"/>
                    <a:stretch>
                      <a:fillRect/>
                    </a:stretch>
                  </pic:blipFill>
                  <pic:spPr>
                    <a:xfrm>
                      <a:off x="0" y="0"/>
                      <a:ext cx="1305600" cy="633600"/>
                    </a:xfrm>
                    <a:prstGeom prst="rect">
                      <a:avLst/>
                    </a:prstGeom>
                  </pic:spPr>
                </pic:pic>
              </a:graphicData>
            </a:graphic>
          </wp:inline>
        </w:drawing>
      </w:r>
    </w:p>
    <w:p>
      <w:pPr>
        <w:spacing w:line="240" w:lineRule="auto"/>
        <w:textAlignment w:val="center"/>
      </w:pPr>
      <w:r>
        <w:rPr>
          <w:rFonts w:ascii="Times New Roman" w:hAnsi="Times New Roman" w:cs="Times New Roman"/>
          <w:sz w:val="21"/>
        </w:rPr>
        <w:t>A． 若图中①为某种化合物的基本单位，则①最可能是核苷酸</w:t>
      </w:r>
    </w:p>
    <w:p>
      <w:pPr>
        <w:spacing w:line="240" w:lineRule="auto"/>
        <w:textAlignment w:val="center"/>
      </w:pPr>
      <w:r>
        <w:rPr>
          <w:rFonts w:ascii="Times New Roman" w:hAnsi="Times New Roman" w:cs="Times New Roman"/>
          <w:sz w:val="21"/>
        </w:rPr>
        <w:t>B． 若②广泛分布在动物细胞内，则其一定是糖原</w:t>
      </w:r>
    </w:p>
    <w:p>
      <w:pPr>
        <w:spacing w:line="240" w:lineRule="auto"/>
        <w:textAlignment w:val="center"/>
      </w:pPr>
      <w:r>
        <w:rPr>
          <w:rFonts w:ascii="Times New Roman" w:hAnsi="Times New Roman" w:cs="Times New Roman"/>
          <w:sz w:val="21"/>
        </w:rPr>
        <w:t>C． 若③为生物大分子，则其彻底水解的产物最多为4种</w:t>
      </w:r>
    </w:p>
    <w:p>
      <w:pPr>
        <w:spacing w:line="240" w:lineRule="auto"/>
        <w:textAlignment w:val="center"/>
      </w:pPr>
      <w:r>
        <w:rPr>
          <w:rFonts w:ascii="Times New Roman" w:hAnsi="Times New Roman" w:cs="Times New Roman"/>
          <w:sz w:val="21"/>
        </w:rPr>
        <w:t>D． ④可以表示脂肪，苏丹Ⅲ可以将此物质染成橘黄色</w:t>
      </w:r>
    </w:p>
    <w:p>
      <w:pPr>
        <w:spacing w:line="240" w:lineRule="auto"/>
        <w:textAlignment w:val="center"/>
      </w:pPr>
      <w:r>
        <w:rPr>
          <w:rFonts w:ascii="Times New Roman" w:hAnsi="Times New Roman" w:cs="Times New Roman"/>
          <w:sz w:val="21"/>
        </w:rPr>
        <w:t>17.某人近来脸色苍白、四肢无力，总是感到头昏眼花，到医院里进行血常规化验，医生发现其血红蛋白含量减少。如果你是医生，除了对他进行药物治疗外，还应建议他在饮食上补充下列哪种食品(　　)</w:t>
      </w:r>
    </w:p>
    <w:p>
      <w:pPr>
        <w:spacing w:line="240" w:lineRule="auto"/>
        <w:textAlignment w:val="center"/>
      </w:pPr>
      <w:r>
        <w:rPr>
          <w:rFonts w:ascii="Times New Roman" w:hAnsi="Times New Roman" w:cs="Times New Roman"/>
          <w:sz w:val="21"/>
        </w:rPr>
        <w:t>A． 含糖较多的食品</w:t>
      </w:r>
      <w:r>
        <w:rPr>
          <w:rFonts w:hint="eastAsia" w:ascii="Times New Roman" w:hAnsi="Times New Roman" w:cs="Times New Roman"/>
          <w:sz w:val="21"/>
          <w:lang w:val="en-US" w:eastAsia="zh-CN"/>
        </w:rPr>
        <w:t xml:space="preserve">           </w:t>
      </w:r>
      <w:r>
        <w:rPr>
          <w:rFonts w:ascii="Times New Roman" w:hAnsi="Times New Roman" w:cs="Times New Roman"/>
          <w:sz w:val="21"/>
        </w:rPr>
        <w:t>B． 含铁丰富的食品</w:t>
      </w:r>
    </w:p>
    <w:p>
      <w:pPr>
        <w:spacing w:line="240" w:lineRule="auto"/>
        <w:textAlignment w:val="center"/>
      </w:pPr>
      <w:r>
        <w:rPr>
          <w:rFonts w:ascii="Times New Roman" w:hAnsi="Times New Roman" w:cs="Times New Roman"/>
          <w:sz w:val="21"/>
        </w:rPr>
        <w:t>C． 含钙丰富的食品</w:t>
      </w:r>
      <w:r>
        <w:rPr>
          <w:rFonts w:hint="eastAsia" w:ascii="Times New Roman" w:hAnsi="Times New Roman" w:cs="Times New Roman"/>
          <w:sz w:val="21"/>
          <w:lang w:val="en-US" w:eastAsia="zh-CN"/>
        </w:rPr>
        <w:t xml:space="preserve">           </w:t>
      </w:r>
      <w:r>
        <w:rPr>
          <w:rFonts w:ascii="Times New Roman" w:hAnsi="Times New Roman" w:cs="Times New Roman"/>
          <w:sz w:val="21"/>
        </w:rPr>
        <w:t>D． 含锌丰富的食品</w:t>
      </w:r>
    </w:p>
    <w:p>
      <w:pPr>
        <w:spacing w:line="240" w:lineRule="auto"/>
        <w:textAlignment w:val="center"/>
      </w:pPr>
      <w:r>
        <w:rPr>
          <w:rFonts w:ascii="Times New Roman" w:hAnsi="Times New Roman" w:cs="Times New Roman"/>
          <w:sz w:val="21"/>
        </w:rPr>
        <w:t>18.下列关于制备细胞膜的叙述，错误的是(　　)</w:t>
      </w:r>
    </w:p>
    <w:p>
      <w:pPr>
        <w:spacing w:line="240" w:lineRule="auto"/>
        <w:textAlignment w:val="center"/>
      </w:pPr>
      <w:r>
        <w:rPr>
          <w:rFonts w:ascii="Times New Roman" w:hAnsi="Times New Roman" w:cs="Times New Roman"/>
          <w:sz w:val="21"/>
        </w:rPr>
        <w:t>A． 鸟类的红细胞不是制备纯净细胞膜的理想材料</w:t>
      </w:r>
    </w:p>
    <w:p>
      <w:pPr>
        <w:spacing w:line="240" w:lineRule="auto"/>
        <w:textAlignment w:val="center"/>
      </w:pPr>
      <w:r>
        <w:rPr>
          <w:rFonts w:ascii="Times New Roman" w:hAnsi="Times New Roman" w:cs="Times New Roman"/>
          <w:sz w:val="21"/>
        </w:rPr>
        <w:t>B． 人的成熟红细胞在生理盐水中不会发生水分子的跨膜运输，细胞体积不变</w:t>
      </w:r>
    </w:p>
    <w:p>
      <w:pPr>
        <w:spacing w:line="240" w:lineRule="auto"/>
        <w:textAlignment w:val="center"/>
      </w:pPr>
      <w:r>
        <w:rPr>
          <w:rFonts w:ascii="Times New Roman" w:hAnsi="Times New Roman" w:cs="Times New Roman"/>
          <w:sz w:val="21"/>
        </w:rPr>
        <w:t>C． 叶肉细胞因有细胞壁的存在，使提取细胞膜更复杂</w:t>
      </w:r>
    </w:p>
    <w:p>
      <w:pPr>
        <w:spacing w:line="240" w:lineRule="auto"/>
        <w:textAlignment w:val="center"/>
      </w:pPr>
      <w:r>
        <w:rPr>
          <w:rFonts w:ascii="Times New Roman" w:hAnsi="Times New Roman" w:cs="Times New Roman"/>
          <w:sz w:val="21"/>
        </w:rPr>
        <w:t>D． 提取出的猪的成熟红细胞的磷脂分子在空气—水界面上的面积是红细胞表面积的两倍</w:t>
      </w:r>
    </w:p>
    <w:p>
      <w:pPr>
        <w:spacing w:line="240" w:lineRule="auto"/>
        <w:textAlignment w:val="center"/>
      </w:pPr>
      <w:r>
        <w:rPr>
          <w:rFonts w:ascii="Times New Roman" w:hAnsi="Times New Roman" w:cs="Times New Roman"/>
          <w:sz w:val="21"/>
        </w:rPr>
        <w:t>19.下列不属于细胞间信息交流方式的是(　　)</w:t>
      </w:r>
    </w:p>
    <w:p>
      <w:pPr>
        <w:spacing w:line="240" w:lineRule="auto"/>
        <w:textAlignment w:val="center"/>
      </w:pPr>
      <w:r>
        <w:rPr>
          <w:rFonts w:ascii="Times New Roman" w:hAnsi="Times New Roman" w:cs="Times New Roman"/>
          <w:sz w:val="21"/>
        </w:rPr>
        <w:t>A． 细胞分泌的激素与靶细胞的细胞膜表面受体结合</w:t>
      </w:r>
    </w:p>
    <w:p>
      <w:pPr>
        <w:spacing w:line="240" w:lineRule="auto"/>
        <w:textAlignment w:val="center"/>
      </w:pPr>
      <w:r>
        <w:rPr>
          <w:rFonts w:ascii="Times New Roman" w:hAnsi="Times New Roman" w:cs="Times New Roman"/>
          <w:sz w:val="21"/>
        </w:rPr>
        <w:t>B． 精子和卵细胞之间的识别和结合</w:t>
      </w:r>
    </w:p>
    <w:p>
      <w:pPr>
        <w:spacing w:line="240" w:lineRule="auto"/>
        <w:textAlignment w:val="center"/>
      </w:pPr>
      <w:r>
        <w:rPr>
          <w:rFonts w:ascii="Times New Roman" w:hAnsi="Times New Roman" w:cs="Times New Roman"/>
          <w:sz w:val="21"/>
        </w:rPr>
        <w:t>C． 玉米植株细胞之间通过胞间连丝相互连接交流信息</w:t>
      </w:r>
    </w:p>
    <w:p>
      <w:pPr>
        <w:spacing w:line="240" w:lineRule="auto"/>
        <w:textAlignment w:val="center"/>
      </w:pPr>
      <w:r>
        <w:rPr>
          <w:rFonts w:ascii="Times New Roman" w:hAnsi="Times New Roman" w:cs="Times New Roman"/>
          <w:sz w:val="21"/>
        </w:rPr>
        <w:t>D． 有些病毒、病菌也能侵入细胞，使生物体患病</w:t>
      </w:r>
    </w:p>
    <w:p>
      <w:pPr>
        <w:spacing w:line="240" w:lineRule="auto"/>
        <w:textAlignment w:val="center"/>
      </w:pPr>
      <w:r>
        <w:rPr>
          <w:rFonts w:ascii="Times New Roman" w:hAnsi="Times New Roman" w:cs="Times New Roman"/>
          <w:sz w:val="21"/>
        </w:rPr>
        <w:t>20.下图表示从鸡的血液中制备核糖体的大致过程，对该过程的叙述，不正确的是(　　)</w:t>
      </w:r>
    </w:p>
    <w:p>
      <w:pPr>
        <w:spacing w:line="240" w:lineRule="auto"/>
        <w:textAlignment w:val="center"/>
      </w:pPr>
      <w:r>
        <w:rPr>
          <w:rFonts w:ascii="Times New Roman" w:hAnsi="Times New Roman" w:cs="Times New Roman"/>
          <w:sz w:val="21"/>
        </w:rPr>
        <w:drawing>
          <wp:inline distT="0" distB="0" distL="0" distR="0">
            <wp:extent cx="2889250" cy="94996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7" cstate="print"/>
                    <a:stretch>
                      <a:fillRect/>
                    </a:stretch>
                  </pic:blipFill>
                  <pic:spPr>
                    <a:xfrm>
                      <a:off x="0" y="0"/>
                      <a:ext cx="2889600" cy="950400"/>
                    </a:xfrm>
                    <a:prstGeom prst="rect">
                      <a:avLst/>
                    </a:prstGeom>
                  </pic:spPr>
                </pic:pic>
              </a:graphicData>
            </a:graphic>
          </wp:inline>
        </w:drawing>
      </w:r>
    </w:p>
    <w:p>
      <w:pPr>
        <w:spacing w:line="240" w:lineRule="auto"/>
        <w:textAlignment w:val="center"/>
      </w:pPr>
      <w:r>
        <w:rPr>
          <w:rFonts w:ascii="Times New Roman" w:hAnsi="Times New Roman" w:cs="Times New Roman"/>
          <w:sz w:val="21"/>
        </w:rPr>
        <w:t>A． 步骤①加入</w:t>
      </w:r>
      <w:r>
        <w:rPr>
          <w:vertAlign w:val="superscript"/>
        </w:rPr>
        <w:t>14</w:t>
      </w:r>
      <w:r>
        <w:rPr>
          <w:rFonts w:ascii="Times New Roman" w:hAnsi="Times New Roman" w:cs="Times New Roman"/>
          <w:sz w:val="21"/>
        </w:rPr>
        <w:t>C氨基酸的目的是为了在步骤⑤中检测核糖体</w:t>
      </w:r>
    </w:p>
    <w:p>
      <w:pPr>
        <w:spacing w:line="240" w:lineRule="auto"/>
        <w:textAlignment w:val="center"/>
      </w:pPr>
      <w:r>
        <w:rPr>
          <w:rFonts w:ascii="Times New Roman" w:hAnsi="Times New Roman" w:cs="Times New Roman"/>
          <w:sz w:val="21"/>
        </w:rPr>
        <w:t>B． 步骤②的目的是破坏细胞膜</w:t>
      </w:r>
    </w:p>
    <w:p>
      <w:pPr>
        <w:spacing w:line="240" w:lineRule="auto"/>
        <w:textAlignment w:val="center"/>
      </w:pPr>
      <w:r>
        <w:rPr>
          <w:rFonts w:ascii="Times New Roman" w:hAnsi="Times New Roman" w:cs="Times New Roman"/>
          <w:sz w:val="21"/>
        </w:rPr>
        <w:t>C． 步骤③、④的目的是分离细胞器和其他细胞结构</w:t>
      </w:r>
    </w:p>
    <w:p>
      <w:pPr>
        <w:spacing w:line="240" w:lineRule="auto"/>
        <w:textAlignment w:val="center"/>
      </w:pPr>
      <w:r>
        <w:rPr>
          <w:rFonts w:ascii="Times New Roman" w:hAnsi="Times New Roman" w:cs="Times New Roman"/>
          <w:sz w:val="21"/>
        </w:rPr>
        <w:t>D． 该过程运用了渗透作用原理、同位素示踪法、离心法、层析法</w:t>
      </w:r>
    </w:p>
    <w:p>
      <w:pPr>
        <w:spacing w:line="240" w:lineRule="auto"/>
        <w:textAlignment w:val="center"/>
      </w:pPr>
      <w:r>
        <w:rPr>
          <w:rFonts w:ascii="Times New Roman" w:hAnsi="Times New Roman" w:cs="Times New Roman"/>
          <w:sz w:val="21"/>
        </w:rPr>
        <w:t>21.蝎毒“染色剂”氯代毒素是由蝎子毒液中的一种蛋白质制成的，它可以选择性地绑定在癌细胞上，使癌症手术更加容易和高效。下列关于这种“染色剂”的说法，错误的是(　　)</w:t>
      </w:r>
    </w:p>
    <w:p>
      <w:pPr>
        <w:spacing w:line="240" w:lineRule="auto"/>
        <w:textAlignment w:val="center"/>
      </w:pPr>
      <w:r>
        <w:rPr>
          <w:rFonts w:ascii="Times New Roman" w:hAnsi="Times New Roman" w:cs="Times New Roman"/>
          <w:sz w:val="21"/>
        </w:rPr>
        <w:t>A． 蝎毒“染色剂”的化学成分中含有C、H、O、N等元素</w:t>
      </w:r>
    </w:p>
    <w:p>
      <w:pPr>
        <w:spacing w:line="240" w:lineRule="auto"/>
        <w:textAlignment w:val="center"/>
      </w:pPr>
      <w:r>
        <w:rPr>
          <w:rFonts w:ascii="Times New Roman" w:hAnsi="Times New Roman" w:cs="Times New Roman"/>
          <w:sz w:val="21"/>
        </w:rPr>
        <w:t>B． 氯代毒素能选择性地绑定在癌细胞上，可能与癌细胞细胞膜表面的糖蛋白有关</w:t>
      </w:r>
    </w:p>
    <w:p>
      <w:pPr>
        <w:spacing w:line="240" w:lineRule="auto"/>
        <w:textAlignment w:val="center"/>
      </w:pPr>
      <w:r>
        <w:rPr>
          <w:rFonts w:ascii="Times New Roman" w:hAnsi="Times New Roman" w:cs="Times New Roman"/>
          <w:sz w:val="21"/>
        </w:rPr>
        <w:t>C． 患者可以用口服的方法摄入这种“染色剂”</w:t>
      </w:r>
    </w:p>
    <w:p>
      <w:pPr>
        <w:spacing w:line="240" w:lineRule="auto"/>
        <w:textAlignment w:val="center"/>
      </w:pPr>
      <w:r>
        <w:rPr>
          <w:rFonts w:ascii="Times New Roman" w:hAnsi="Times New Roman" w:cs="Times New Roman"/>
          <w:sz w:val="21"/>
        </w:rPr>
        <w:t>D． 这种染色剂的合成、加工和分泌与核糖体、内质网、高尔基体、线粒体有关</w:t>
      </w:r>
    </w:p>
    <w:p>
      <w:pPr>
        <w:spacing w:line="240" w:lineRule="auto"/>
        <w:textAlignment w:val="center"/>
      </w:pPr>
      <w:r>
        <w:rPr>
          <w:rFonts w:ascii="Times New Roman" w:hAnsi="Times New Roman" w:cs="Times New Roman"/>
          <w:sz w:val="21"/>
        </w:rPr>
        <w:t>22.研究表明细胞膜、内质网膜和高尔基体膜中具有一些相同的蛋白质，而且这类蛋白质在细胞膜中含量较少，在内质网中含量较多，在高尔基体中含量介于两者之间。据此可说明(　　)</w:t>
      </w:r>
    </w:p>
    <w:p>
      <w:pPr>
        <w:spacing w:line="240" w:lineRule="auto"/>
        <w:textAlignment w:val="center"/>
      </w:pPr>
      <w:r>
        <w:rPr>
          <w:rFonts w:ascii="Times New Roman" w:hAnsi="Times New Roman" w:cs="Times New Roman"/>
          <w:sz w:val="21"/>
        </w:rPr>
        <w:t>A． 细胞膜是由内质网直接转化而来的</w:t>
      </w:r>
    </w:p>
    <w:p>
      <w:pPr>
        <w:spacing w:line="240" w:lineRule="auto"/>
        <w:textAlignment w:val="center"/>
      </w:pPr>
      <w:r>
        <w:rPr>
          <w:rFonts w:ascii="Times New Roman" w:hAnsi="Times New Roman" w:cs="Times New Roman"/>
          <w:sz w:val="21"/>
        </w:rPr>
        <w:t>B． 同一细胞中不同生物膜的成分、结构相同</w:t>
      </w:r>
    </w:p>
    <w:p>
      <w:pPr>
        <w:spacing w:line="240" w:lineRule="auto"/>
        <w:textAlignment w:val="center"/>
      </w:pPr>
      <w:r>
        <w:rPr>
          <w:rFonts w:ascii="Times New Roman" w:hAnsi="Times New Roman" w:cs="Times New Roman"/>
          <w:sz w:val="21"/>
        </w:rPr>
        <w:t>C． 高尔基体能够对蛋白质进行加工</w:t>
      </w:r>
    </w:p>
    <w:p>
      <w:pPr>
        <w:spacing w:line="240" w:lineRule="auto"/>
        <w:textAlignment w:val="center"/>
      </w:pPr>
      <w:r>
        <w:rPr>
          <w:rFonts w:ascii="Times New Roman" w:hAnsi="Times New Roman" w:cs="Times New Roman"/>
          <w:sz w:val="21"/>
        </w:rPr>
        <w:t>D． 生物膜在结构上具有统一性和差异性</w:t>
      </w:r>
    </w:p>
    <w:p>
      <w:pPr>
        <w:spacing w:line="240" w:lineRule="auto"/>
        <w:textAlignment w:val="center"/>
      </w:pPr>
      <w:r>
        <w:rPr>
          <w:rFonts w:ascii="Times New Roman" w:hAnsi="Times New Roman" w:cs="Times New Roman"/>
          <w:sz w:val="21"/>
        </w:rPr>
        <w:t>23.某同学观察到如图所示的细胞结构，作出了如下判断，你认为他的结论有几项是正确的(　　)</w:t>
      </w:r>
    </w:p>
    <w:p>
      <w:pPr>
        <w:spacing w:line="240" w:lineRule="auto"/>
        <w:textAlignment w:val="center"/>
      </w:pPr>
      <w:r>
        <w:rPr>
          <w:rFonts w:ascii="Times New Roman" w:hAnsi="Times New Roman" w:cs="Times New Roman"/>
          <w:sz w:val="21"/>
        </w:rPr>
        <w:drawing>
          <wp:inline distT="0" distB="0" distL="0" distR="0">
            <wp:extent cx="1458595" cy="117094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8" cstate="print"/>
                    <a:stretch>
                      <a:fillRect/>
                    </a:stretch>
                  </pic:blipFill>
                  <pic:spPr>
                    <a:xfrm>
                      <a:off x="0" y="0"/>
                      <a:ext cx="1459200" cy="1171200"/>
                    </a:xfrm>
                    <a:prstGeom prst="rect">
                      <a:avLst/>
                    </a:prstGeom>
                  </pic:spPr>
                </pic:pic>
              </a:graphicData>
            </a:graphic>
          </wp:inline>
        </w:drawing>
      </w:r>
    </w:p>
    <w:p>
      <w:pPr>
        <w:spacing w:line="240" w:lineRule="auto"/>
        <w:textAlignment w:val="center"/>
      </w:pPr>
      <w:r>
        <w:rPr>
          <w:rFonts w:ascii="Times New Roman" w:hAnsi="Times New Roman" w:cs="Times New Roman"/>
          <w:sz w:val="21"/>
        </w:rPr>
        <w:t>①用纤维素酶和果胶酶除去8后，剩余结构称为细胞质　②该细胞为低等植物细胞　③含有核酸的细胞器有3种　④此细胞能够合成免疫球蛋白</w:t>
      </w:r>
    </w:p>
    <w:p>
      <w:pPr>
        <w:spacing w:line="240" w:lineRule="auto"/>
        <w:textAlignment w:val="center"/>
      </w:pPr>
      <w:r>
        <w:rPr>
          <w:rFonts w:ascii="Times New Roman" w:hAnsi="Times New Roman" w:cs="Times New Roman"/>
          <w:sz w:val="21"/>
        </w:rPr>
        <w:t>A． 一项</w:t>
      </w:r>
      <w:r>
        <w:rPr>
          <w:rFonts w:hint="eastAsia" w:ascii="Times New Roman" w:hAnsi="Times New Roman" w:cs="Times New Roman"/>
          <w:sz w:val="21"/>
          <w:lang w:val="en-US" w:eastAsia="zh-CN"/>
        </w:rPr>
        <w:t xml:space="preserve">      </w:t>
      </w:r>
      <w:r>
        <w:rPr>
          <w:rFonts w:ascii="Times New Roman" w:hAnsi="Times New Roman" w:cs="Times New Roman"/>
          <w:sz w:val="21"/>
        </w:rPr>
        <w:t>B． 两项</w:t>
      </w:r>
      <w:r>
        <w:rPr>
          <w:rFonts w:hint="eastAsia" w:ascii="Times New Roman" w:hAnsi="Times New Roman" w:cs="Times New Roman"/>
          <w:sz w:val="21"/>
          <w:lang w:val="en-US" w:eastAsia="zh-CN"/>
        </w:rPr>
        <w:t xml:space="preserve">      </w:t>
      </w:r>
      <w:r>
        <w:rPr>
          <w:rFonts w:ascii="Times New Roman" w:hAnsi="Times New Roman" w:cs="Times New Roman"/>
          <w:sz w:val="21"/>
        </w:rPr>
        <w:t>C． 三项</w:t>
      </w:r>
      <w:r>
        <w:rPr>
          <w:rFonts w:hint="eastAsia" w:ascii="Times New Roman" w:hAnsi="Times New Roman" w:cs="Times New Roman"/>
          <w:sz w:val="21"/>
          <w:lang w:val="en-US" w:eastAsia="zh-CN"/>
        </w:rPr>
        <w:t xml:space="preserve">        </w:t>
      </w:r>
      <w:r>
        <w:rPr>
          <w:rFonts w:ascii="Times New Roman" w:hAnsi="Times New Roman" w:cs="Times New Roman"/>
          <w:sz w:val="21"/>
        </w:rPr>
        <w:t>D． 四项</w:t>
      </w:r>
    </w:p>
    <w:p>
      <w:pPr>
        <w:spacing w:line="240" w:lineRule="auto"/>
        <w:textAlignment w:val="center"/>
      </w:pPr>
      <w:r>
        <w:rPr>
          <w:rFonts w:ascii="Times New Roman" w:hAnsi="Times New Roman" w:cs="Times New Roman"/>
          <w:sz w:val="21"/>
        </w:rPr>
        <w:t>24.下图表示科学家进行的蝾螈受精卵横缢实验。你认为该图最能说明(　　)</w:t>
      </w:r>
    </w:p>
    <w:p>
      <w:pPr>
        <w:spacing w:line="240" w:lineRule="auto"/>
        <w:textAlignment w:val="center"/>
      </w:pPr>
      <w:r>
        <w:rPr>
          <w:rFonts w:ascii="Times New Roman" w:hAnsi="Times New Roman" w:cs="Times New Roman"/>
          <w:sz w:val="21"/>
        </w:rPr>
        <w:drawing>
          <wp:inline distT="0" distB="0" distL="0" distR="0">
            <wp:extent cx="1996440" cy="54673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pic:cNvPicPr>
                  </pic:nvPicPr>
                  <pic:blipFill>
                    <a:blip r:embed="rId9" cstate="print"/>
                    <a:stretch>
                      <a:fillRect/>
                    </a:stretch>
                  </pic:blipFill>
                  <pic:spPr>
                    <a:xfrm>
                      <a:off x="0" y="0"/>
                      <a:ext cx="1996800" cy="547200"/>
                    </a:xfrm>
                    <a:prstGeom prst="rect">
                      <a:avLst/>
                    </a:prstGeom>
                  </pic:spPr>
                </pic:pic>
              </a:graphicData>
            </a:graphic>
          </wp:inline>
        </w:drawing>
      </w:r>
    </w:p>
    <w:p>
      <w:pPr>
        <w:spacing w:line="240" w:lineRule="auto"/>
        <w:textAlignment w:val="center"/>
      </w:pPr>
      <w:r>
        <w:rPr>
          <w:rFonts w:ascii="Times New Roman" w:hAnsi="Times New Roman" w:cs="Times New Roman"/>
          <w:sz w:val="21"/>
        </w:rPr>
        <w:t>A． 细胞质控制着细胞的代谢</w:t>
      </w:r>
    </w:p>
    <w:p>
      <w:pPr>
        <w:spacing w:line="240" w:lineRule="auto"/>
        <w:textAlignment w:val="center"/>
      </w:pPr>
      <w:r>
        <w:rPr>
          <w:rFonts w:ascii="Times New Roman" w:hAnsi="Times New Roman" w:cs="Times New Roman"/>
          <w:sz w:val="21"/>
        </w:rPr>
        <w:t>B． 细胞核控制着细胞的代谢</w:t>
      </w:r>
    </w:p>
    <w:p>
      <w:pPr>
        <w:spacing w:line="240" w:lineRule="auto"/>
        <w:textAlignment w:val="center"/>
      </w:pPr>
      <w:r>
        <w:rPr>
          <w:rFonts w:ascii="Times New Roman" w:hAnsi="Times New Roman" w:cs="Times New Roman"/>
          <w:sz w:val="21"/>
        </w:rPr>
        <w:t>C． 细胞质是细胞遗传特性的控制中心</w:t>
      </w:r>
    </w:p>
    <w:p>
      <w:pPr>
        <w:spacing w:line="240" w:lineRule="auto"/>
        <w:textAlignment w:val="center"/>
      </w:pPr>
      <w:r>
        <w:rPr>
          <w:rFonts w:ascii="Times New Roman" w:hAnsi="Times New Roman" w:cs="Times New Roman"/>
          <w:sz w:val="21"/>
        </w:rPr>
        <w:t>D． 细胞核是细胞遗传特性的控制中心</w:t>
      </w:r>
    </w:p>
    <w:p>
      <w:pPr>
        <w:spacing w:line="240" w:lineRule="auto"/>
        <w:textAlignment w:val="center"/>
      </w:pPr>
      <w:r>
        <w:rPr>
          <w:rFonts w:ascii="Times New Roman" w:hAnsi="Times New Roman" w:cs="Times New Roman"/>
          <w:sz w:val="21"/>
        </w:rPr>
        <w:t>25.细胞核是细胞的控制中心，下列对细胞核的叙述中正确的是(　　)</w:t>
      </w:r>
    </w:p>
    <w:p>
      <w:pPr>
        <w:spacing w:line="240" w:lineRule="auto"/>
        <w:textAlignment w:val="center"/>
      </w:pPr>
      <w:r>
        <w:rPr>
          <w:rFonts w:ascii="Times New Roman" w:hAnsi="Times New Roman" w:cs="Times New Roman"/>
          <w:sz w:val="21"/>
        </w:rPr>
        <w:t>A． 核膜单层，主要成分为磷脂、蛋白质</w:t>
      </w:r>
    </w:p>
    <w:p>
      <w:pPr>
        <w:spacing w:line="240" w:lineRule="auto"/>
        <w:textAlignment w:val="center"/>
      </w:pPr>
      <w:r>
        <w:rPr>
          <w:rFonts w:ascii="Times New Roman" w:hAnsi="Times New Roman" w:cs="Times New Roman"/>
          <w:sz w:val="21"/>
        </w:rPr>
        <w:t>B． 细胞核内含有染色质，不含DNA</w:t>
      </w:r>
    </w:p>
    <w:p>
      <w:pPr>
        <w:spacing w:line="240" w:lineRule="auto"/>
        <w:textAlignment w:val="center"/>
      </w:pPr>
      <w:r>
        <w:rPr>
          <w:rFonts w:ascii="Times New Roman" w:hAnsi="Times New Roman" w:cs="Times New Roman"/>
          <w:sz w:val="21"/>
        </w:rPr>
        <w:t>C． 核孔是大分子物质进出细胞核的通道</w:t>
      </w:r>
    </w:p>
    <w:p>
      <w:pPr>
        <w:spacing w:line="240" w:lineRule="auto"/>
        <w:textAlignment w:val="center"/>
      </w:pPr>
      <w:r>
        <w:rPr>
          <w:rFonts w:ascii="Times New Roman" w:hAnsi="Times New Roman" w:cs="Times New Roman"/>
          <w:sz w:val="21"/>
        </w:rPr>
        <w:t>D． 细胞核结构复杂，含有线粒体等细胞器</w:t>
      </w:r>
    </w:p>
    <w:p>
      <w:pPr>
        <w:spacing w:line="240" w:lineRule="auto"/>
        <w:textAlignment w:val="center"/>
      </w:pPr>
      <w:r>
        <w:rPr>
          <w:rFonts w:ascii="Times New Roman" w:hAnsi="Times New Roman" w:cs="Times New Roman"/>
          <w:sz w:val="21"/>
        </w:rPr>
        <w:t>26.将人体血液置于质量分数为9%的食盐溶液中制成装片后，用显微镜观察，可以发现血细胞呈现(　　)</w:t>
      </w:r>
    </w:p>
    <w:p>
      <w:pPr>
        <w:spacing w:line="240" w:lineRule="auto"/>
        <w:textAlignment w:val="center"/>
      </w:pPr>
      <w:r>
        <w:rPr>
          <w:rFonts w:ascii="Times New Roman" w:hAnsi="Times New Roman" w:cs="Times New Roman"/>
          <w:sz w:val="21"/>
        </w:rPr>
        <w:t>A． 质壁分离</w:t>
      </w:r>
      <w:r>
        <w:rPr>
          <w:rFonts w:hint="eastAsia" w:ascii="Times New Roman" w:hAnsi="Times New Roman" w:cs="Times New Roman"/>
          <w:sz w:val="21"/>
          <w:lang w:val="en-US" w:eastAsia="zh-CN"/>
        </w:rPr>
        <w:t xml:space="preserve">      </w:t>
      </w:r>
      <w:r>
        <w:rPr>
          <w:rFonts w:ascii="Times New Roman" w:hAnsi="Times New Roman" w:cs="Times New Roman"/>
          <w:sz w:val="21"/>
        </w:rPr>
        <w:t>B． 正常状态</w:t>
      </w:r>
      <w:r>
        <w:rPr>
          <w:rFonts w:hint="eastAsia" w:ascii="Times New Roman" w:hAnsi="Times New Roman" w:cs="Times New Roman"/>
          <w:sz w:val="21"/>
          <w:lang w:val="en-US" w:eastAsia="zh-CN"/>
        </w:rPr>
        <w:t xml:space="preserve">        </w:t>
      </w:r>
      <w:r>
        <w:rPr>
          <w:rFonts w:ascii="Times New Roman" w:hAnsi="Times New Roman" w:cs="Times New Roman"/>
          <w:sz w:val="21"/>
        </w:rPr>
        <w:t>C． 细胞膜破裂</w:t>
      </w:r>
      <w:r>
        <w:rPr>
          <w:rFonts w:hint="eastAsia" w:ascii="Times New Roman" w:hAnsi="Times New Roman" w:cs="Times New Roman"/>
          <w:sz w:val="21"/>
          <w:lang w:val="en-US" w:eastAsia="zh-CN"/>
        </w:rPr>
        <w:t xml:space="preserve">        </w:t>
      </w:r>
      <w:r>
        <w:rPr>
          <w:rFonts w:ascii="Times New Roman" w:hAnsi="Times New Roman" w:cs="Times New Roman"/>
          <w:sz w:val="21"/>
        </w:rPr>
        <w:t>D． 细胞皱缩</w:t>
      </w:r>
    </w:p>
    <w:p>
      <w:pPr>
        <w:spacing w:line="240" w:lineRule="auto"/>
        <w:textAlignment w:val="center"/>
      </w:pPr>
      <w:r>
        <w:rPr>
          <w:rFonts w:ascii="Times New Roman" w:hAnsi="Times New Roman" w:cs="Times New Roman"/>
          <w:sz w:val="21"/>
        </w:rPr>
        <w:t>27.如图表示植物叶表皮上气孔的开放原理，取同一叶片的两块表皮a和b，a放入清水中，b放入0.3 g/mL KNO</w:t>
      </w:r>
      <w:r>
        <w:rPr>
          <w:vertAlign w:val="subscript"/>
        </w:rPr>
        <w:t>3</w:t>
      </w:r>
      <w:r>
        <w:rPr>
          <w:rFonts w:ascii="Times New Roman" w:hAnsi="Times New Roman" w:cs="Times New Roman"/>
          <w:sz w:val="21"/>
        </w:rPr>
        <w:t>溶液中，K</w:t>
      </w:r>
      <w:r>
        <w:rPr>
          <w:vertAlign w:val="superscript"/>
        </w:rPr>
        <w:t>＋</w:t>
      </w:r>
      <w:r>
        <w:rPr>
          <w:rFonts w:ascii="Times New Roman" w:hAnsi="Times New Roman" w:cs="Times New Roman"/>
          <w:sz w:val="21"/>
        </w:rPr>
        <w:t>、NO离子可通过主动运输进入细胞。将a和b制成临时装片在显微镜下持续观察一段时间，观察到的表皮气孔情况是(　　)</w:t>
      </w:r>
    </w:p>
    <w:p>
      <w:pPr>
        <w:spacing w:line="240" w:lineRule="auto"/>
        <w:textAlignment w:val="center"/>
      </w:pPr>
      <w:r>
        <w:rPr>
          <w:rFonts w:ascii="Times New Roman" w:hAnsi="Times New Roman" w:cs="Times New Roman"/>
          <w:sz w:val="21"/>
        </w:rPr>
        <w:drawing>
          <wp:inline distT="0" distB="0" distL="0" distR="0">
            <wp:extent cx="2831465" cy="78676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pic:cNvPicPr>
                  </pic:nvPicPr>
                  <pic:blipFill>
                    <a:blip r:embed="rId10" cstate="print"/>
                    <a:stretch>
                      <a:fillRect/>
                    </a:stretch>
                  </pic:blipFill>
                  <pic:spPr>
                    <a:xfrm>
                      <a:off x="0" y="0"/>
                      <a:ext cx="2832000" cy="787200"/>
                    </a:xfrm>
                    <a:prstGeom prst="rect">
                      <a:avLst/>
                    </a:prstGeom>
                  </pic:spPr>
                </pic:pic>
              </a:graphicData>
            </a:graphic>
          </wp:inline>
        </w:drawing>
      </w:r>
    </w:p>
    <w:p>
      <w:pPr>
        <w:spacing w:line="240" w:lineRule="auto"/>
        <w:textAlignment w:val="center"/>
      </w:pPr>
      <w:r>
        <w:rPr>
          <w:rFonts w:ascii="Times New Roman" w:hAnsi="Times New Roman" w:cs="Times New Roman"/>
          <w:sz w:val="21"/>
        </w:rPr>
        <w:t>A． a开启、b关闭</w:t>
      </w:r>
      <w:r>
        <w:rPr>
          <w:rFonts w:hint="eastAsia" w:ascii="Times New Roman" w:hAnsi="Times New Roman" w:cs="Times New Roman"/>
          <w:sz w:val="21"/>
          <w:lang w:val="en-US" w:eastAsia="zh-CN"/>
        </w:rPr>
        <w:t xml:space="preserve">                  </w:t>
      </w:r>
      <w:r>
        <w:rPr>
          <w:rFonts w:ascii="Times New Roman" w:hAnsi="Times New Roman" w:cs="Times New Roman"/>
          <w:sz w:val="21"/>
        </w:rPr>
        <w:t>B． a关闭、b开启</w:t>
      </w:r>
    </w:p>
    <w:p>
      <w:pPr>
        <w:spacing w:line="240" w:lineRule="auto"/>
        <w:textAlignment w:val="center"/>
      </w:pPr>
      <w:r>
        <w:rPr>
          <w:rFonts w:ascii="Times New Roman" w:hAnsi="Times New Roman" w:cs="Times New Roman"/>
          <w:sz w:val="21"/>
        </w:rPr>
        <w:t>C． a关闭、b先开启后关闭</w:t>
      </w:r>
      <w:r>
        <w:rPr>
          <w:rFonts w:hint="eastAsia" w:ascii="Times New Roman" w:hAnsi="Times New Roman" w:cs="Times New Roman"/>
          <w:sz w:val="21"/>
          <w:lang w:val="en-US" w:eastAsia="zh-CN"/>
        </w:rPr>
        <w:t xml:space="preserve">          </w:t>
      </w:r>
      <w:r>
        <w:rPr>
          <w:rFonts w:ascii="Times New Roman" w:hAnsi="Times New Roman" w:cs="Times New Roman"/>
          <w:sz w:val="21"/>
        </w:rPr>
        <w:t>D． a开启、b先关闭后开启</w:t>
      </w:r>
    </w:p>
    <w:p>
      <w:pPr>
        <w:spacing w:line="240" w:lineRule="auto"/>
        <w:textAlignment w:val="center"/>
      </w:pPr>
      <w:r>
        <w:rPr>
          <w:rFonts w:ascii="Times New Roman" w:hAnsi="Times New Roman" w:cs="Times New Roman"/>
          <w:sz w:val="21"/>
        </w:rPr>
        <w:t>28.如图为显微镜下某植物细胞在质量分数为30%的蔗糖溶液中的示意图。下列叙述中错误的是(　　)</w:t>
      </w:r>
    </w:p>
    <w:p>
      <w:pPr>
        <w:spacing w:line="240" w:lineRule="auto"/>
        <w:textAlignment w:val="center"/>
      </w:pPr>
      <w:r>
        <w:rPr>
          <w:rFonts w:ascii="Times New Roman" w:hAnsi="Times New Roman" w:cs="Times New Roman"/>
          <w:sz w:val="21"/>
        </w:rPr>
        <w:drawing>
          <wp:inline distT="0" distB="0" distL="0" distR="0">
            <wp:extent cx="1084580" cy="59499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pic:cNvPicPr>
                  </pic:nvPicPr>
                  <pic:blipFill>
                    <a:blip r:embed="rId11" cstate="print"/>
                    <a:stretch>
                      <a:fillRect/>
                    </a:stretch>
                  </pic:blipFill>
                  <pic:spPr>
                    <a:xfrm>
                      <a:off x="0" y="0"/>
                      <a:ext cx="1084800" cy="595200"/>
                    </a:xfrm>
                    <a:prstGeom prst="rect">
                      <a:avLst/>
                    </a:prstGeom>
                  </pic:spPr>
                </pic:pic>
              </a:graphicData>
            </a:graphic>
          </wp:inline>
        </w:drawing>
      </w:r>
    </w:p>
    <w:p>
      <w:pPr>
        <w:spacing w:line="240" w:lineRule="auto"/>
        <w:textAlignment w:val="center"/>
      </w:pPr>
      <w:r>
        <w:rPr>
          <w:rFonts w:ascii="Times New Roman" w:hAnsi="Times New Roman" w:cs="Times New Roman"/>
          <w:sz w:val="21"/>
        </w:rPr>
        <w:t>A． 若将细胞置于清水中，A变化甚微</w:t>
      </w:r>
    </w:p>
    <w:p>
      <w:pPr>
        <w:spacing w:line="240" w:lineRule="auto"/>
        <w:textAlignment w:val="center"/>
      </w:pPr>
      <w:r>
        <w:rPr>
          <w:rFonts w:ascii="Times New Roman" w:hAnsi="Times New Roman" w:cs="Times New Roman"/>
          <w:sz w:val="21"/>
        </w:rPr>
        <w:t>B． 若该细胞处于质量分数为40%的蔗糖溶液中，B/A值将变小</w:t>
      </w:r>
    </w:p>
    <w:p>
      <w:pPr>
        <w:spacing w:line="240" w:lineRule="auto"/>
        <w:textAlignment w:val="center"/>
      </w:pPr>
      <w:r>
        <w:rPr>
          <w:rFonts w:ascii="Times New Roman" w:hAnsi="Times New Roman" w:cs="Times New Roman"/>
          <w:sz w:val="21"/>
        </w:rPr>
        <w:t>C． B/A值能表示细胞失水的程度</w:t>
      </w:r>
    </w:p>
    <w:p>
      <w:pPr>
        <w:spacing w:line="240" w:lineRule="auto"/>
        <w:textAlignment w:val="center"/>
      </w:pPr>
      <w:r>
        <w:rPr>
          <w:rFonts w:ascii="Times New Roman" w:hAnsi="Times New Roman" w:cs="Times New Roman"/>
          <w:sz w:val="21"/>
        </w:rPr>
        <w:t>D． A、B分别表示细胞和液泡的长度</w:t>
      </w:r>
    </w:p>
    <w:p>
      <w:pPr>
        <w:spacing w:line="240" w:lineRule="auto"/>
        <w:textAlignment w:val="center"/>
      </w:pPr>
      <w:r>
        <w:rPr>
          <w:rFonts w:ascii="Times New Roman" w:hAnsi="Times New Roman" w:cs="Times New Roman"/>
          <w:sz w:val="21"/>
        </w:rPr>
        <w:t>29.如图表示一种物质的跨膜运输方式，下列叙述中正确的是(　　)</w:t>
      </w:r>
    </w:p>
    <w:p>
      <w:pPr>
        <w:spacing w:line="240" w:lineRule="auto"/>
        <w:textAlignment w:val="center"/>
      </w:pPr>
      <w:r>
        <w:rPr>
          <w:rFonts w:ascii="Times New Roman" w:hAnsi="Times New Roman" w:cs="Times New Roman"/>
          <w:sz w:val="21"/>
        </w:rPr>
        <w:drawing>
          <wp:inline distT="0" distB="0" distL="0" distR="0">
            <wp:extent cx="1814195" cy="873125"/>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pic:cNvPicPr>
                  </pic:nvPicPr>
                  <pic:blipFill>
                    <a:blip r:embed="rId12" cstate="print"/>
                    <a:stretch>
                      <a:fillRect/>
                    </a:stretch>
                  </pic:blipFill>
                  <pic:spPr>
                    <a:xfrm>
                      <a:off x="0" y="0"/>
                      <a:ext cx="1814400" cy="873600"/>
                    </a:xfrm>
                    <a:prstGeom prst="rect">
                      <a:avLst/>
                    </a:prstGeom>
                  </pic:spPr>
                </pic:pic>
              </a:graphicData>
            </a:graphic>
          </wp:inline>
        </w:drawing>
      </w:r>
    </w:p>
    <w:p>
      <w:pPr>
        <w:spacing w:line="240" w:lineRule="auto"/>
        <w:textAlignment w:val="center"/>
      </w:pPr>
      <w:r>
        <w:rPr>
          <w:rFonts w:ascii="Times New Roman" w:hAnsi="Times New Roman" w:cs="Times New Roman"/>
          <w:sz w:val="21"/>
        </w:rPr>
        <w:t>A． 该膜中载体也能运输蔗糖</w:t>
      </w:r>
      <w:r>
        <w:rPr>
          <w:rFonts w:hint="eastAsia" w:ascii="Times New Roman" w:hAnsi="Times New Roman" w:cs="Times New Roman"/>
          <w:sz w:val="21"/>
          <w:lang w:val="en-US" w:eastAsia="zh-CN"/>
        </w:rPr>
        <w:t xml:space="preserve">         </w:t>
      </w:r>
      <w:r>
        <w:rPr>
          <w:rFonts w:ascii="Times New Roman" w:hAnsi="Times New Roman" w:cs="Times New Roman"/>
          <w:sz w:val="21"/>
        </w:rPr>
        <w:t>B． 碘以该方式进入海带细胞</w:t>
      </w:r>
    </w:p>
    <w:p>
      <w:pPr>
        <w:spacing w:line="240" w:lineRule="auto"/>
        <w:textAlignment w:val="center"/>
      </w:pPr>
      <w:r>
        <w:rPr>
          <w:rFonts w:ascii="Times New Roman" w:hAnsi="Times New Roman" w:cs="Times New Roman"/>
          <w:sz w:val="21"/>
        </w:rPr>
        <w:t>C． 该方式不会出现饱和现象</w:t>
      </w:r>
      <w:r>
        <w:rPr>
          <w:rFonts w:hint="eastAsia" w:ascii="Times New Roman" w:hAnsi="Times New Roman" w:cs="Times New Roman"/>
          <w:sz w:val="21"/>
          <w:lang w:val="en-US" w:eastAsia="zh-CN"/>
        </w:rPr>
        <w:t xml:space="preserve">         </w:t>
      </w:r>
      <w:r>
        <w:rPr>
          <w:rFonts w:ascii="Times New Roman" w:hAnsi="Times New Roman" w:cs="Times New Roman"/>
          <w:sz w:val="21"/>
        </w:rPr>
        <w:t>D． 该方式发生在被运输物质从高浓度到低浓度时</w:t>
      </w:r>
    </w:p>
    <w:p>
      <w:pPr>
        <w:spacing w:line="240" w:lineRule="auto"/>
        <w:textAlignment w:val="center"/>
      </w:pPr>
      <w:r>
        <w:rPr>
          <w:rFonts w:ascii="Times New Roman" w:hAnsi="Times New Roman" w:cs="Times New Roman"/>
          <w:sz w:val="21"/>
        </w:rPr>
        <w:t>30.如图表示物质P和Q跨膜出细胞，下列叙述正确的是(　　)</w:t>
      </w:r>
    </w:p>
    <w:p>
      <w:pPr>
        <w:spacing w:line="240" w:lineRule="auto"/>
        <w:textAlignment w:val="center"/>
      </w:pPr>
      <w:r>
        <w:rPr>
          <w:rFonts w:ascii="Times New Roman" w:hAnsi="Times New Roman" w:cs="Times New Roman"/>
          <w:sz w:val="21"/>
        </w:rPr>
        <w:drawing>
          <wp:inline distT="0" distB="0" distL="0" distR="0">
            <wp:extent cx="2783840" cy="79629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pic:cNvPicPr>
                  </pic:nvPicPr>
                  <pic:blipFill>
                    <a:blip r:embed="rId13" cstate="print"/>
                    <a:stretch>
                      <a:fillRect/>
                    </a:stretch>
                  </pic:blipFill>
                  <pic:spPr>
                    <a:xfrm>
                      <a:off x="0" y="0"/>
                      <a:ext cx="2784000" cy="796800"/>
                    </a:xfrm>
                    <a:prstGeom prst="rect">
                      <a:avLst/>
                    </a:prstGeom>
                  </pic:spPr>
                </pic:pic>
              </a:graphicData>
            </a:graphic>
          </wp:inline>
        </w:drawing>
      </w:r>
    </w:p>
    <w:p>
      <w:pPr>
        <w:spacing w:line="240" w:lineRule="auto"/>
        <w:textAlignment w:val="center"/>
      </w:pPr>
      <w:r>
        <w:rPr>
          <w:rFonts w:ascii="Times New Roman" w:hAnsi="Times New Roman" w:cs="Times New Roman"/>
          <w:sz w:val="21"/>
        </w:rPr>
        <w:t>A． 物质P可能是氧气</w:t>
      </w:r>
      <w:r>
        <w:rPr>
          <w:rFonts w:hint="eastAsia" w:ascii="Times New Roman" w:hAnsi="Times New Roman" w:cs="Times New Roman"/>
          <w:sz w:val="21"/>
          <w:lang w:val="en-US" w:eastAsia="zh-CN"/>
        </w:rPr>
        <w:t xml:space="preserve">                     </w:t>
      </w:r>
      <w:r>
        <w:rPr>
          <w:rFonts w:ascii="Times New Roman" w:hAnsi="Times New Roman" w:cs="Times New Roman"/>
          <w:sz w:val="21"/>
        </w:rPr>
        <w:t>B． 物质Q一定是水分子</w:t>
      </w:r>
    </w:p>
    <w:p>
      <w:pPr>
        <w:spacing w:line="240" w:lineRule="auto"/>
        <w:textAlignment w:val="center"/>
      </w:pPr>
      <w:r>
        <w:rPr>
          <w:rFonts w:ascii="Times New Roman" w:hAnsi="Times New Roman" w:cs="Times New Roman"/>
          <w:sz w:val="21"/>
        </w:rPr>
        <w:t>C． 物质P和Q出细胞都需要载体蛋白</w:t>
      </w:r>
      <w:r>
        <w:rPr>
          <w:rFonts w:hint="eastAsia" w:ascii="Times New Roman" w:hAnsi="Times New Roman" w:cs="Times New Roman"/>
          <w:sz w:val="21"/>
          <w:lang w:val="en-US" w:eastAsia="zh-CN"/>
        </w:rPr>
        <w:t xml:space="preserve">      </w:t>
      </w:r>
      <w:r>
        <w:rPr>
          <w:rFonts w:ascii="Times New Roman" w:hAnsi="Times New Roman" w:cs="Times New Roman"/>
          <w:sz w:val="21"/>
        </w:rPr>
        <w:t>D． 物质P和Q出细胞不是都消耗能量</w:t>
      </w:r>
    </w:p>
    <w:p>
      <w:pPr>
        <w:spacing w:line="240" w:lineRule="auto"/>
        <w:textAlignment w:val="center"/>
      </w:pPr>
      <w:r>
        <w:rPr>
          <w:rFonts w:ascii="Times New Roman" w:hAnsi="Times New Roman" w:cs="Times New Roman"/>
          <w:sz w:val="21"/>
        </w:rPr>
        <w:t>31.如图表示物质运输的两种方式。下列叙述正确的是(　　)</w:t>
      </w:r>
    </w:p>
    <w:p>
      <w:pPr>
        <w:spacing w:line="240" w:lineRule="auto"/>
        <w:textAlignment w:val="center"/>
      </w:pPr>
      <w:r>
        <w:rPr>
          <w:rFonts w:ascii="Times New Roman" w:hAnsi="Times New Roman" w:cs="Times New Roman"/>
          <w:sz w:val="21"/>
        </w:rPr>
        <w:drawing>
          <wp:inline distT="0" distB="0" distL="0" distR="0">
            <wp:extent cx="2082800" cy="59499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
                    <pic:cNvPicPr>
                      <a:picLocks noChangeAspect="1"/>
                    </pic:cNvPicPr>
                  </pic:nvPicPr>
                  <pic:blipFill>
                    <a:blip r:embed="rId14" cstate="print"/>
                    <a:stretch>
                      <a:fillRect/>
                    </a:stretch>
                  </pic:blipFill>
                  <pic:spPr>
                    <a:xfrm>
                      <a:off x="0" y="0"/>
                      <a:ext cx="2083200" cy="595200"/>
                    </a:xfrm>
                    <a:prstGeom prst="rect">
                      <a:avLst/>
                    </a:prstGeom>
                  </pic:spPr>
                </pic:pic>
              </a:graphicData>
            </a:graphic>
          </wp:inline>
        </w:drawing>
      </w:r>
    </w:p>
    <w:p>
      <w:pPr>
        <w:spacing w:line="240" w:lineRule="auto"/>
        <w:textAlignment w:val="center"/>
      </w:pPr>
      <w:r>
        <w:rPr>
          <w:rFonts w:ascii="Times New Roman" w:hAnsi="Times New Roman" w:cs="Times New Roman"/>
          <w:sz w:val="21"/>
        </w:rPr>
        <w:t>A． 甲可表示白细胞的吞噬作用，形成的囊泡与溶酶体结合</w:t>
      </w:r>
    </w:p>
    <w:p>
      <w:pPr>
        <w:spacing w:line="240" w:lineRule="auto"/>
        <w:textAlignment w:val="center"/>
      </w:pPr>
      <w:r>
        <w:rPr>
          <w:rFonts w:ascii="Times New Roman" w:hAnsi="Times New Roman" w:cs="Times New Roman"/>
          <w:sz w:val="21"/>
        </w:rPr>
        <w:t>B． 乙可以表示抗体的分泌过程，引起细胞膜面积增大但成分未更新</w:t>
      </w:r>
    </w:p>
    <w:p>
      <w:pPr>
        <w:spacing w:line="240" w:lineRule="auto"/>
        <w:textAlignment w:val="center"/>
      </w:pPr>
      <w:r>
        <w:rPr>
          <w:rFonts w:ascii="Times New Roman" w:hAnsi="Times New Roman" w:cs="Times New Roman"/>
          <w:sz w:val="21"/>
        </w:rPr>
        <w:t>C． 甲运输的物质不一定是蛋白质，乙运输的一定是蛋白质</w:t>
      </w:r>
    </w:p>
    <w:p>
      <w:pPr>
        <w:spacing w:line="240" w:lineRule="auto"/>
        <w:textAlignment w:val="center"/>
      </w:pPr>
      <w:r>
        <w:rPr>
          <w:rFonts w:ascii="Times New Roman" w:hAnsi="Times New Roman" w:cs="Times New Roman"/>
          <w:sz w:val="21"/>
        </w:rPr>
        <w:t>D． 所有的大分子物质只能通过这两种方式运输</w:t>
      </w:r>
    </w:p>
    <w:p>
      <w:pPr>
        <w:spacing w:line="240" w:lineRule="auto"/>
        <w:textAlignment w:val="center"/>
      </w:pPr>
      <w:r>
        <w:rPr>
          <w:rFonts w:ascii="Times New Roman" w:hAnsi="Times New Roman" w:cs="Times New Roman"/>
          <w:sz w:val="21"/>
        </w:rPr>
        <w:t>32.浸入1 mol/L的KNO</w:t>
      </w:r>
      <w:r>
        <w:rPr>
          <w:vertAlign w:val="subscript"/>
        </w:rPr>
        <w:t>3</w:t>
      </w:r>
      <w:r>
        <w:rPr>
          <w:rFonts w:ascii="Times New Roman" w:hAnsi="Times New Roman" w:cs="Times New Roman"/>
          <w:sz w:val="21"/>
        </w:rPr>
        <w:t>溶液中的洋葱表皮细胞会产生质壁分离和复原现象，在此过程中，物质进出细胞的方式先后有(　　)</w:t>
      </w:r>
    </w:p>
    <w:p>
      <w:pPr>
        <w:spacing w:line="240" w:lineRule="auto"/>
        <w:textAlignment w:val="center"/>
      </w:pPr>
      <w:r>
        <w:rPr>
          <w:rFonts w:ascii="Times New Roman" w:hAnsi="Times New Roman" w:cs="Times New Roman"/>
          <w:sz w:val="21"/>
        </w:rPr>
        <w:t>A． 主动运输和自由扩散</w:t>
      </w:r>
      <w:r>
        <w:rPr>
          <w:rFonts w:hint="eastAsia" w:ascii="Times New Roman" w:hAnsi="Times New Roman" w:cs="Times New Roman"/>
          <w:sz w:val="21"/>
          <w:lang w:val="en-US" w:eastAsia="zh-CN"/>
        </w:rPr>
        <w:t xml:space="preserve">                  </w:t>
      </w:r>
      <w:r>
        <w:rPr>
          <w:rFonts w:ascii="Times New Roman" w:hAnsi="Times New Roman" w:cs="Times New Roman"/>
          <w:sz w:val="21"/>
        </w:rPr>
        <w:t>B． 自由扩散和主动运输</w:t>
      </w:r>
    </w:p>
    <w:p>
      <w:pPr>
        <w:spacing w:line="240" w:lineRule="auto"/>
        <w:textAlignment w:val="center"/>
      </w:pPr>
      <w:r>
        <w:rPr>
          <w:rFonts w:ascii="Times New Roman" w:hAnsi="Times New Roman" w:cs="Times New Roman"/>
          <w:sz w:val="21"/>
        </w:rPr>
        <w:t>C． 自由扩散、主动运输、自由扩散</w:t>
      </w:r>
      <w:r>
        <w:rPr>
          <w:rFonts w:hint="eastAsia" w:ascii="Times New Roman" w:hAnsi="Times New Roman" w:cs="Times New Roman"/>
          <w:sz w:val="21"/>
          <w:lang w:val="en-US" w:eastAsia="zh-CN"/>
        </w:rPr>
        <w:t xml:space="preserve">        </w:t>
      </w:r>
      <w:r>
        <w:rPr>
          <w:rFonts w:ascii="Times New Roman" w:hAnsi="Times New Roman" w:cs="Times New Roman"/>
          <w:sz w:val="21"/>
        </w:rPr>
        <w:t>D． 主动运输、自由扩散、主动运输</w:t>
      </w:r>
    </w:p>
    <w:p>
      <w:pPr>
        <w:spacing w:line="240" w:lineRule="auto"/>
        <w:textAlignment w:val="center"/>
      </w:pPr>
      <w:r>
        <w:rPr>
          <w:rFonts w:ascii="Times New Roman" w:hAnsi="Times New Roman" w:cs="Times New Roman"/>
          <w:sz w:val="21"/>
        </w:rPr>
        <w:t>33.将一支加入了一定量糨糊、唾液的试管，浸入37 ℃的温水中保温5 min后取出，再加入一滴碘液，糨糊不变蓝。根据这一现象得出的结论是(　　)</w:t>
      </w:r>
    </w:p>
    <w:p>
      <w:pPr>
        <w:spacing w:line="240" w:lineRule="auto"/>
        <w:textAlignment w:val="center"/>
      </w:pPr>
      <w:r>
        <w:rPr>
          <w:rFonts w:ascii="Times New Roman" w:hAnsi="Times New Roman" w:cs="Times New Roman"/>
          <w:sz w:val="21"/>
        </w:rPr>
        <w:t>A． 蛋白质分解为麦芽糖</w:t>
      </w:r>
      <w:r>
        <w:rPr>
          <w:rFonts w:hint="eastAsia" w:ascii="Times New Roman" w:hAnsi="Times New Roman" w:cs="Times New Roman"/>
          <w:sz w:val="21"/>
          <w:lang w:val="en-US" w:eastAsia="zh-CN"/>
        </w:rPr>
        <w:t xml:space="preserve">        </w:t>
      </w:r>
      <w:r>
        <w:rPr>
          <w:rFonts w:ascii="Times New Roman" w:hAnsi="Times New Roman" w:cs="Times New Roman"/>
          <w:sz w:val="21"/>
        </w:rPr>
        <w:t>B． 淀粉水解为葡萄糖</w:t>
      </w:r>
    </w:p>
    <w:p>
      <w:pPr>
        <w:spacing w:line="240" w:lineRule="auto"/>
        <w:textAlignment w:val="center"/>
      </w:pPr>
      <w:r>
        <w:rPr>
          <w:rFonts w:ascii="Times New Roman" w:hAnsi="Times New Roman" w:cs="Times New Roman"/>
          <w:sz w:val="21"/>
        </w:rPr>
        <w:t>C． 淀粉已经不存在了</w:t>
      </w:r>
      <w:r>
        <w:rPr>
          <w:rFonts w:hint="eastAsia" w:ascii="Times New Roman" w:hAnsi="Times New Roman" w:cs="Times New Roman"/>
          <w:sz w:val="21"/>
          <w:lang w:val="en-US" w:eastAsia="zh-CN"/>
        </w:rPr>
        <w:t xml:space="preserve">          </w:t>
      </w:r>
      <w:r>
        <w:rPr>
          <w:rFonts w:ascii="Times New Roman" w:hAnsi="Times New Roman" w:cs="Times New Roman"/>
          <w:sz w:val="21"/>
        </w:rPr>
        <w:t>D． 淀粉没有发生变化</w:t>
      </w:r>
    </w:p>
    <w:p>
      <w:pPr>
        <w:spacing w:line="240" w:lineRule="auto"/>
        <w:textAlignment w:val="center"/>
      </w:pPr>
      <w:r>
        <w:rPr>
          <w:rFonts w:ascii="Times New Roman" w:hAnsi="Times New Roman" w:cs="Times New Roman"/>
          <w:sz w:val="21"/>
        </w:rPr>
        <w:t>34.某人脑溢血后导致右侧肢体偏瘫，为尽快改善患者的新陈代谢，尽快恢复其右手书写能力，在治疗时可用下列哪种方法辅助治疗(　　)</w:t>
      </w:r>
    </w:p>
    <w:p>
      <w:pPr>
        <w:spacing w:line="240" w:lineRule="auto"/>
        <w:textAlignment w:val="center"/>
      </w:pPr>
      <w:r>
        <w:rPr>
          <w:rFonts w:ascii="Times New Roman" w:hAnsi="Times New Roman" w:cs="Times New Roman"/>
          <w:sz w:val="21"/>
        </w:rPr>
        <w:t>A． 静脉滴注葡萄糖溶液</w:t>
      </w:r>
      <w:r>
        <w:rPr>
          <w:rFonts w:hint="eastAsia" w:ascii="Times New Roman" w:hAnsi="Times New Roman" w:cs="Times New Roman"/>
          <w:sz w:val="21"/>
          <w:lang w:val="en-US" w:eastAsia="zh-CN"/>
        </w:rPr>
        <w:t xml:space="preserve">          </w:t>
      </w:r>
      <w:r>
        <w:rPr>
          <w:rFonts w:ascii="Times New Roman" w:hAnsi="Times New Roman" w:cs="Times New Roman"/>
          <w:sz w:val="21"/>
        </w:rPr>
        <w:t>B． 口服钙片</w:t>
      </w:r>
    </w:p>
    <w:p>
      <w:pPr>
        <w:spacing w:line="240" w:lineRule="auto"/>
        <w:textAlignment w:val="center"/>
      </w:pPr>
      <w:r>
        <w:rPr>
          <w:rFonts w:ascii="Times New Roman" w:hAnsi="Times New Roman" w:cs="Times New Roman"/>
          <w:sz w:val="21"/>
        </w:rPr>
        <w:t>C． 服用多种维生素液</w:t>
      </w:r>
      <w:r>
        <w:rPr>
          <w:rFonts w:hint="eastAsia" w:ascii="Times New Roman" w:hAnsi="Times New Roman" w:cs="Times New Roman"/>
          <w:sz w:val="21"/>
          <w:lang w:val="en-US" w:eastAsia="zh-CN"/>
        </w:rPr>
        <w:t xml:space="preserve">            </w:t>
      </w:r>
      <w:r>
        <w:rPr>
          <w:rFonts w:ascii="Times New Roman" w:hAnsi="Times New Roman" w:cs="Times New Roman"/>
          <w:sz w:val="21"/>
        </w:rPr>
        <w:t>D． 肌肉注射ATP制剂</w:t>
      </w:r>
    </w:p>
    <w:p>
      <w:pPr>
        <w:spacing w:line="240" w:lineRule="auto"/>
        <w:textAlignment w:val="center"/>
      </w:pPr>
      <w:r>
        <w:rPr>
          <w:rFonts w:ascii="Times New Roman" w:hAnsi="Times New Roman" w:cs="Times New Roman"/>
          <w:sz w:val="21"/>
        </w:rPr>
        <w:t>35.如图装置可用于研究萌发的小麦种子呼吸方式及其产物(呼吸底物都为糖类)，有关分析错误的是(　　)</w:t>
      </w:r>
    </w:p>
    <w:p>
      <w:pPr>
        <w:spacing w:line="240" w:lineRule="auto"/>
        <w:textAlignment w:val="center"/>
      </w:pPr>
      <w:r>
        <w:rPr>
          <w:rFonts w:ascii="Times New Roman" w:hAnsi="Times New Roman" w:cs="Times New Roman"/>
          <w:sz w:val="21"/>
        </w:rPr>
        <w:drawing>
          <wp:inline distT="0" distB="0" distL="0" distR="0">
            <wp:extent cx="2745105" cy="786765"/>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pic:cNvPicPr>
                  </pic:nvPicPr>
                  <pic:blipFill>
                    <a:blip r:embed="rId15" cstate="print"/>
                    <a:stretch>
                      <a:fillRect/>
                    </a:stretch>
                  </pic:blipFill>
                  <pic:spPr>
                    <a:xfrm>
                      <a:off x="0" y="0"/>
                      <a:ext cx="2745600" cy="787200"/>
                    </a:xfrm>
                    <a:prstGeom prst="rect">
                      <a:avLst/>
                    </a:prstGeom>
                  </pic:spPr>
                </pic:pic>
              </a:graphicData>
            </a:graphic>
          </wp:inline>
        </w:drawing>
      </w:r>
    </w:p>
    <w:p>
      <w:pPr>
        <w:spacing w:line="240" w:lineRule="auto"/>
        <w:textAlignment w:val="center"/>
      </w:pPr>
      <w:r>
        <w:rPr>
          <w:rFonts w:ascii="Times New Roman" w:hAnsi="Times New Roman" w:cs="Times New Roman"/>
          <w:sz w:val="21"/>
        </w:rPr>
        <w:t>A． 装置甲可用于探究细胞呼吸是否产生热量</w:t>
      </w:r>
    </w:p>
    <w:p>
      <w:pPr>
        <w:spacing w:line="240" w:lineRule="auto"/>
        <w:textAlignment w:val="center"/>
      </w:pPr>
      <w:r>
        <w:rPr>
          <w:rFonts w:ascii="Times New Roman" w:hAnsi="Times New Roman" w:cs="Times New Roman"/>
          <w:sz w:val="21"/>
        </w:rPr>
        <w:t>B． 装置乙有色液滴不移动，说明种子萌发只进行有氧呼吸</w:t>
      </w:r>
    </w:p>
    <w:p>
      <w:pPr>
        <w:spacing w:line="240" w:lineRule="auto"/>
        <w:textAlignment w:val="center"/>
      </w:pPr>
      <w:r>
        <w:rPr>
          <w:rFonts w:ascii="Times New Roman" w:hAnsi="Times New Roman" w:cs="Times New Roman"/>
          <w:sz w:val="21"/>
        </w:rPr>
        <w:t>C． 装置丙可根据澄清石灰水是否变混浊探究酵母菌的细胞呼吸方式</w:t>
      </w:r>
    </w:p>
    <w:p>
      <w:pPr>
        <w:spacing w:line="240" w:lineRule="auto"/>
        <w:textAlignment w:val="center"/>
      </w:pPr>
      <w:r>
        <w:rPr>
          <w:rFonts w:ascii="Times New Roman" w:hAnsi="Times New Roman" w:cs="Times New Roman"/>
          <w:sz w:val="21"/>
        </w:rPr>
        <w:t>D． 3个装置中的种子都必须进行消毒处理，并设置对照实验</w:t>
      </w:r>
    </w:p>
    <w:p>
      <w:pPr>
        <w:spacing w:line="240" w:lineRule="auto"/>
        <w:textAlignment w:val="center"/>
      </w:pPr>
      <w:r>
        <w:rPr>
          <w:rFonts w:ascii="Times New Roman" w:hAnsi="Times New Roman" w:cs="Times New Roman"/>
          <w:sz w:val="21"/>
        </w:rPr>
        <w:t>36.科研人员检测晴朗天气下露地栽培和大棚栽培的油桃的光合速率(Pn)日变化情况，并将检测结果绘制成下图。下列相关说法错误的是(　　)</w:t>
      </w:r>
    </w:p>
    <w:p>
      <w:pPr>
        <w:spacing w:line="240" w:lineRule="auto"/>
        <w:textAlignment w:val="center"/>
      </w:pPr>
      <w:r>
        <w:rPr>
          <w:rFonts w:ascii="Times New Roman" w:hAnsi="Times New Roman" w:cs="Times New Roman"/>
          <w:sz w:val="21"/>
        </w:rPr>
        <w:drawing>
          <wp:inline distT="0" distB="0" distL="0" distR="0">
            <wp:extent cx="2754630" cy="1228725"/>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6" cstate="print"/>
                    <a:stretch>
                      <a:fillRect/>
                    </a:stretch>
                  </pic:blipFill>
                  <pic:spPr>
                    <a:xfrm>
                      <a:off x="0" y="0"/>
                      <a:ext cx="2755200" cy="1228800"/>
                    </a:xfrm>
                    <a:prstGeom prst="rect">
                      <a:avLst/>
                    </a:prstGeom>
                  </pic:spPr>
                </pic:pic>
              </a:graphicData>
            </a:graphic>
          </wp:inline>
        </w:drawing>
      </w:r>
    </w:p>
    <w:p>
      <w:pPr>
        <w:spacing w:line="240" w:lineRule="auto"/>
        <w:textAlignment w:val="center"/>
      </w:pPr>
      <w:r>
        <w:rPr>
          <w:rFonts w:ascii="Times New Roman" w:hAnsi="Times New Roman" w:cs="Times New Roman"/>
          <w:sz w:val="21"/>
        </w:rPr>
        <w:t>A． 光照强度增大是导致ab段、lm段Pn增加的主要原因</w:t>
      </w:r>
    </w:p>
    <w:p>
      <w:pPr>
        <w:spacing w:line="240" w:lineRule="auto"/>
        <w:textAlignment w:val="center"/>
      </w:pPr>
      <w:r>
        <w:rPr>
          <w:rFonts w:ascii="Times New Roman" w:hAnsi="Times New Roman" w:cs="Times New Roman"/>
          <w:sz w:val="21"/>
        </w:rPr>
        <w:t>B． 致使bc段、mn段Pn下降的原因是气孔关闭</w:t>
      </w:r>
    </w:p>
    <w:p>
      <w:pPr>
        <w:spacing w:line="240" w:lineRule="auto"/>
        <w:textAlignment w:val="center"/>
      </w:pPr>
      <w:r>
        <w:rPr>
          <w:rFonts w:ascii="Times New Roman" w:hAnsi="Times New Roman" w:cs="Times New Roman"/>
          <w:sz w:val="21"/>
        </w:rPr>
        <w:t>C． 致使ef段、op段Pn下降的原因是光照逐渐减弱</w:t>
      </w:r>
    </w:p>
    <w:p>
      <w:pPr>
        <w:spacing w:line="240" w:lineRule="auto"/>
        <w:textAlignment w:val="center"/>
      </w:pPr>
      <w:r>
        <w:rPr>
          <w:rFonts w:ascii="Times New Roman" w:hAnsi="Times New Roman" w:cs="Times New Roman"/>
          <w:sz w:val="21"/>
        </w:rPr>
        <w:t>D． 适时浇水、增施农家肥是提高大田作物产量的重要措施</w:t>
      </w:r>
    </w:p>
    <w:p>
      <w:pPr>
        <w:spacing w:line="240" w:lineRule="auto"/>
        <w:textAlignment w:val="center"/>
      </w:pPr>
      <w:r>
        <w:rPr>
          <w:rFonts w:ascii="Times New Roman" w:hAnsi="Times New Roman" w:cs="Times New Roman"/>
          <w:sz w:val="21"/>
        </w:rPr>
        <w:t>37.下图表示20 ℃时玉米光合作用强度与光照强度的关系，对于曲线的下列说法最恰当是(　　)</w:t>
      </w:r>
    </w:p>
    <w:p>
      <w:pPr>
        <w:spacing w:line="240" w:lineRule="auto"/>
        <w:textAlignment w:val="center"/>
      </w:pPr>
      <w:r>
        <w:rPr>
          <w:rFonts w:ascii="Times New Roman" w:hAnsi="Times New Roman" w:cs="Times New Roman"/>
          <w:sz w:val="21"/>
        </w:rPr>
        <w:drawing>
          <wp:inline distT="0" distB="0" distL="0" distR="0">
            <wp:extent cx="1372235" cy="873125"/>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
                    <pic:cNvPicPr>
                      <a:picLocks noChangeAspect="1"/>
                    </pic:cNvPicPr>
                  </pic:nvPicPr>
                  <pic:blipFill>
                    <a:blip r:embed="rId17" cstate="print"/>
                    <a:stretch>
                      <a:fillRect/>
                    </a:stretch>
                  </pic:blipFill>
                  <pic:spPr>
                    <a:xfrm>
                      <a:off x="0" y="0"/>
                      <a:ext cx="1372800" cy="873600"/>
                    </a:xfrm>
                    <a:prstGeom prst="rect">
                      <a:avLst/>
                    </a:prstGeom>
                  </pic:spPr>
                </pic:pic>
              </a:graphicData>
            </a:graphic>
          </wp:inline>
        </w:drawing>
      </w:r>
    </w:p>
    <w:p>
      <w:pPr>
        <w:spacing w:line="240" w:lineRule="auto"/>
        <w:textAlignment w:val="center"/>
      </w:pPr>
      <w:r>
        <w:rPr>
          <w:rFonts w:ascii="Times New Roman" w:hAnsi="Times New Roman" w:cs="Times New Roman"/>
          <w:sz w:val="21"/>
        </w:rPr>
        <w:t>A． b点位置不会随环境温度的升高而移动</w:t>
      </w:r>
    </w:p>
    <w:p>
      <w:pPr>
        <w:spacing w:line="240" w:lineRule="auto"/>
        <w:textAlignment w:val="center"/>
      </w:pPr>
      <w:r>
        <w:rPr>
          <w:rFonts w:ascii="Times New Roman" w:hAnsi="Times New Roman" w:cs="Times New Roman"/>
          <w:sz w:val="21"/>
        </w:rPr>
        <w:t>B． a点叶肉细胞产生ATP的细胞器有叶绿体和线粒体</w:t>
      </w:r>
    </w:p>
    <w:p>
      <w:pPr>
        <w:spacing w:line="240" w:lineRule="auto"/>
        <w:textAlignment w:val="center"/>
      </w:pPr>
      <w:r>
        <w:rPr>
          <w:rFonts w:ascii="Times New Roman" w:hAnsi="Times New Roman" w:cs="Times New Roman"/>
          <w:sz w:val="21"/>
        </w:rPr>
        <w:t>C． 当植物缺Mg时，b点右移</w:t>
      </w:r>
    </w:p>
    <w:p>
      <w:pPr>
        <w:spacing w:line="240" w:lineRule="auto"/>
        <w:textAlignment w:val="center"/>
      </w:pPr>
      <w:r>
        <w:rPr>
          <w:rFonts w:ascii="Times New Roman" w:hAnsi="Times New Roman" w:cs="Times New Roman"/>
          <w:sz w:val="21"/>
        </w:rPr>
        <w:t>D． c点时光合作用强度等于细胞呼吸强度</w:t>
      </w:r>
    </w:p>
    <w:p>
      <w:pPr>
        <w:spacing w:line="240" w:lineRule="auto"/>
        <w:textAlignment w:val="center"/>
      </w:pPr>
      <w:r>
        <w:rPr>
          <w:rFonts w:ascii="Times New Roman" w:hAnsi="Times New Roman" w:cs="Times New Roman"/>
          <w:sz w:val="21"/>
        </w:rPr>
        <w:t>38.如图是绿色植物细胞代谢的某一阶段的简图，下列说法错误的是(　　)</w:t>
      </w:r>
    </w:p>
    <w:p>
      <w:pPr>
        <w:spacing w:line="240" w:lineRule="auto"/>
        <w:textAlignment w:val="center"/>
      </w:pPr>
      <w:r>
        <w:rPr>
          <w:rFonts w:ascii="Times New Roman" w:hAnsi="Times New Roman" w:cs="Times New Roman"/>
          <w:sz w:val="21"/>
        </w:rPr>
        <w:drawing>
          <wp:inline distT="0" distB="0" distL="0" distR="0">
            <wp:extent cx="1017270" cy="63309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
                    <pic:cNvPicPr>
                      <a:picLocks noChangeAspect="1"/>
                    </pic:cNvPicPr>
                  </pic:nvPicPr>
                  <pic:blipFill>
                    <a:blip r:embed="rId18" cstate="print"/>
                    <a:stretch>
                      <a:fillRect/>
                    </a:stretch>
                  </pic:blipFill>
                  <pic:spPr>
                    <a:xfrm>
                      <a:off x="0" y="0"/>
                      <a:ext cx="1017600" cy="633600"/>
                    </a:xfrm>
                    <a:prstGeom prst="rect">
                      <a:avLst/>
                    </a:prstGeom>
                  </pic:spPr>
                </pic:pic>
              </a:graphicData>
            </a:graphic>
          </wp:inline>
        </w:drawing>
      </w:r>
    </w:p>
    <w:p>
      <w:pPr>
        <w:spacing w:line="240" w:lineRule="auto"/>
        <w:textAlignment w:val="center"/>
      </w:pPr>
    </w:p>
    <w:p>
      <w:pPr>
        <w:spacing w:line="240" w:lineRule="auto"/>
        <w:textAlignment w:val="center"/>
      </w:pPr>
      <w:r>
        <w:rPr>
          <w:rFonts w:ascii="Times New Roman" w:hAnsi="Times New Roman" w:cs="Times New Roman"/>
          <w:sz w:val="21"/>
        </w:rPr>
        <w:t>A． a过程是指CO</w:t>
      </w:r>
      <w:r>
        <w:rPr>
          <w:vertAlign w:val="subscript"/>
        </w:rPr>
        <w:t>2</w:t>
      </w:r>
      <w:r>
        <w:rPr>
          <w:rFonts w:ascii="Times New Roman" w:hAnsi="Times New Roman" w:cs="Times New Roman"/>
          <w:sz w:val="21"/>
        </w:rPr>
        <w:t>的固定</w:t>
      </w:r>
      <w:r>
        <w:rPr>
          <w:rFonts w:hint="eastAsia" w:ascii="Times New Roman" w:hAnsi="Times New Roman" w:cs="Times New Roman"/>
          <w:sz w:val="21"/>
          <w:lang w:val="en-US" w:eastAsia="zh-CN"/>
        </w:rPr>
        <w:t xml:space="preserve">             </w:t>
      </w:r>
      <w:r>
        <w:rPr>
          <w:rFonts w:ascii="Times New Roman" w:hAnsi="Times New Roman" w:cs="Times New Roman"/>
          <w:sz w:val="21"/>
        </w:rPr>
        <w:t>B． b过程是指三碳化合物的还原</w:t>
      </w:r>
    </w:p>
    <w:p>
      <w:pPr>
        <w:spacing w:line="240" w:lineRule="auto"/>
        <w:textAlignment w:val="center"/>
      </w:pPr>
      <w:r>
        <w:rPr>
          <w:rFonts w:ascii="Times New Roman" w:hAnsi="Times New Roman" w:cs="Times New Roman"/>
          <w:sz w:val="21"/>
        </w:rPr>
        <w:t>C． c过程完全在线粒体内完成</w:t>
      </w:r>
      <w:r>
        <w:rPr>
          <w:rFonts w:hint="eastAsia" w:ascii="Times New Roman" w:hAnsi="Times New Roman" w:cs="Times New Roman"/>
          <w:sz w:val="21"/>
          <w:lang w:val="en-US" w:eastAsia="zh-CN"/>
        </w:rPr>
        <w:t xml:space="preserve">         </w:t>
      </w:r>
      <w:r>
        <w:rPr>
          <w:rFonts w:ascii="Times New Roman" w:hAnsi="Times New Roman" w:cs="Times New Roman"/>
          <w:sz w:val="21"/>
        </w:rPr>
        <w:t>D． a、b、c三过程都需要酶参与</w:t>
      </w:r>
    </w:p>
    <w:p>
      <w:pPr>
        <w:spacing w:line="240" w:lineRule="auto"/>
        <w:textAlignment w:val="center"/>
      </w:pPr>
      <w:r>
        <w:rPr>
          <w:rFonts w:ascii="Times New Roman" w:hAnsi="Times New Roman" w:cs="Times New Roman"/>
          <w:sz w:val="21"/>
        </w:rPr>
        <w:t>39.下图所示为细胞有丝分裂过程中核DNA数目、核染色体数目的变化曲线，下列有关叙述不正确的是(　　)</w:t>
      </w:r>
    </w:p>
    <w:p>
      <w:pPr>
        <w:spacing w:line="240" w:lineRule="auto"/>
        <w:textAlignment w:val="center"/>
      </w:pPr>
      <w:r>
        <w:rPr>
          <w:rFonts w:ascii="Times New Roman" w:hAnsi="Times New Roman" w:cs="Times New Roman"/>
          <w:sz w:val="21"/>
        </w:rPr>
        <w:drawing>
          <wp:inline distT="0" distB="0" distL="0" distR="0">
            <wp:extent cx="2428240" cy="103632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pic:cNvPicPr>
                      <a:picLocks noChangeAspect="1"/>
                    </pic:cNvPicPr>
                  </pic:nvPicPr>
                  <pic:blipFill>
                    <a:blip r:embed="rId19" cstate="print"/>
                    <a:stretch>
                      <a:fillRect/>
                    </a:stretch>
                  </pic:blipFill>
                  <pic:spPr>
                    <a:xfrm>
                      <a:off x="0" y="0"/>
                      <a:ext cx="2428800" cy="1036800"/>
                    </a:xfrm>
                    <a:prstGeom prst="rect">
                      <a:avLst/>
                    </a:prstGeom>
                  </pic:spPr>
                </pic:pic>
              </a:graphicData>
            </a:graphic>
          </wp:inline>
        </w:drawing>
      </w:r>
    </w:p>
    <w:p>
      <w:pPr>
        <w:spacing w:line="240" w:lineRule="auto"/>
        <w:textAlignment w:val="center"/>
      </w:pPr>
      <w:r>
        <w:rPr>
          <w:rFonts w:ascii="Times New Roman" w:hAnsi="Times New Roman" w:cs="Times New Roman"/>
          <w:sz w:val="21"/>
        </w:rPr>
        <w:t>A． 图甲和图乙的纵坐标分别为核DNA数目和核染色体数目</w:t>
      </w:r>
    </w:p>
    <w:p>
      <w:pPr>
        <w:spacing w:line="240" w:lineRule="auto"/>
        <w:textAlignment w:val="center"/>
      </w:pPr>
      <w:r>
        <w:rPr>
          <w:rFonts w:ascii="Times New Roman" w:hAnsi="Times New Roman" w:cs="Times New Roman"/>
          <w:sz w:val="21"/>
        </w:rPr>
        <w:t>B． 图甲中ac段过程和图乙中ac段过程代表细胞有丝分裂的同一时期</w:t>
      </w:r>
    </w:p>
    <w:p>
      <w:pPr>
        <w:spacing w:line="240" w:lineRule="auto"/>
        <w:textAlignment w:val="center"/>
      </w:pPr>
      <w:r>
        <w:rPr>
          <w:rFonts w:ascii="Times New Roman" w:hAnsi="Times New Roman" w:cs="Times New Roman"/>
          <w:sz w:val="21"/>
        </w:rPr>
        <w:t>C． 图乙中b点到c点是着丝点分裂的结果</w:t>
      </w:r>
    </w:p>
    <w:p>
      <w:pPr>
        <w:spacing w:line="240" w:lineRule="auto"/>
        <w:textAlignment w:val="center"/>
      </w:pPr>
      <w:r>
        <w:rPr>
          <w:rFonts w:ascii="Times New Roman" w:hAnsi="Times New Roman" w:cs="Times New Roman"/>
          <w:sz w:val="21"/>
        </w:rPr>
        <w:t>D． 图甲中的cd段和图乙中的de段表示的是同一个过程</w:t>
      </w:r>
    </w:p>
    <w:p>
      <w:pPr>
        <w:spacing w:line="240" w:lineRule="auto"/>
        <w:textAlignment w:val="center"/>
      </w:pPr>
      <w:r>
        <w:rPr>
          <w:rFonts w:ascii="Times New Roman" w:hAnsi="Times New Roman" w:cs="Times New Roman"/>
          <w:sz w:val="21"/>
        </w:rPr>
        <w:t>40.将经处理后的胚胎干细胞，移植到因胰岛受损而患糖尿病的小白鼠体内后，该鼠血糖浓度趋近正常。上述事实说明(　　)</w:t>
      </w:r>
    </w:p>
    <w:p>
      <w:pPr>
        <w:spacing w:line="240" w:lineRule="auto"/>
        <w:textAlignment w:val="center"/>
      </w:pPr>
      <w:r>
        <w:rPr>
          <w:rFonts w:ascii="Times New Roman" w:hAnsi="Times New Roman" w:cs="Times New Roman"/>
          <w:sz w:val="21"/>
        </w:rPr>
        <w:t>A． 该过程体现了胚胎干细胞的全能性</w:t>
      </w:r>
      <w:r>
        <w:rPr>
          <w:rFonts w:hint="eastAsia" w:ascii="Times New Roman" w:hAnsi="Times New Roman" w:cs="Times New Roman"/>
          <w:sz w:val="21"/>
          <w:lang w:val="en-US" w:eastAsia="zh-CN"/>
        </w:rPr>
        <w:t xml:space="preserve">         </w:t>
      </w:r>
      <w:r>
        <w:rPr>
          <w:rFonts w:ascii="Times New Roman" w:hAnsi="Times New Roman" w:cs="Times New Roman"/>
          <w:sz w:val="21"/>
        </w:rPr>
        <w:t>B． 移植的细胞中所有基因都得到表达</w:t>
      </w:r>
    </w:p>
    <w:p>
      <w:pPr>
        <w:spacing w:line="240" w:lineRule="auto"/>
        <w:textAlignment w:val="center"/>
      </w:pPr>
      <w:r>
        <w:rPr>
          <w:rFonts w:ascii="Times New Roman" w:hAnsi="Times New Roman" w:cs="Times New Roman"/>
          <w:sz w:val="21"/>
        </w:rPr>
        <w:t>C． 干细胞经处理后进行了定向分化</w:t>
      </w:r>
      <w:r>
        <w:rPr>
          <w:rFonts w:hint="eastAsia" w:ascii="Times New Roman" w:hAnsi="Times New Roman" w:cs="Times New Roman"/>
          <w:sz w:val="21"/>
          <w:lang w:val="en-US" w:eastAsia="zh-CN"/>
        </w:rPr>
        <w:t xml:space="preserve">           </w:t>
      </w:r>
      <w:r>
        <w:rPr>
          <w:rFonts w:ascii="Times New Roman" w:hAnsi="Times New Roman" w:cs="Times New Roman"/>
          <w:sz w:val="21"/>
        </w:rPr>
        <w:t>D． 移植的细胞具有无限增殖的能力</w:t>
      </w:r>
    </w:p>
    <w:p>
      <w:pPr>
        <w:spacing w:line="240" w:lineRule="auto"/>
        <w:textAlignment w:val="center"/>
      </w:pPr>
      <w:r>
        <w:rPr>
          <w:rFonts w:hint="eastAsia" w:ascii="Times New Roman" w:hAnsi="Times New Roman" w:cs="Times New Roman"/>
          <w:b/>
          <w:sz w:val="21"/>
          <w:lang w:val="en-US" w:eastAsia="zh-CN"/>
        </w:rPr>
        <w:t xml:space="preserve"> </w:t>
      </w:r>
      <w:r>
        <w:rPr>
          <w:rFonts w:ascii="Times New Roman" w:hAnsi="Times New Roman" w:cs="Times New Roman"/>
          <w:b/>
          <w:sz w:val="21"/>
        </w:rPr>
        <w:t xml:space="preserve">                                                                        </w:t>
      </w:r>
    </w:p>
    <w:p>
      <w:pPr>
        <w:spacing w:line="240" w:lineRule="auto"/>
        <w:jc w:val="center"/>
        <w:textAlignment w:val="center"/>
      </w:pPr>
      <w:r>
        <w:rPr>
          <w:rFonts w:ascii="Times New Roman" w:hAnsi="Times New Roman" w:cs="Times New Roman"/>
          <w:sz w:val="21"/>
        </w:rPr>
        <w:t>分卷II</w:t>
      </w:r>
    </w:p>
    <w:p>
      <w:pPr>
        <w:spacing w:line="240" w:lineRule="auto"/>
        <w:textAlignment w:val="center"/>
      </w:pPr>
      <w:r>
        <w:rPr>
          <w:rFonts w:hint="eastAsia" w:ascii="Times New Roman" w:hAnsi="Times New Roman" w:cs="Times New Roman"/>
          <w:b/>
          <w:sz w:val="21"/>
          <w:lang w:eastAsia="zh-CN"/>
        </w:rPr>
        <w:t>二</w:t>
      </w:r>
      <w:r>
        <w:rPr>
          <w:rFonts w:ascii="Times New Roman" w:hAnsi="Times New Roman" w:cs="Times New Roman"/>
          <w:b/>
          <w:sz w:val="21"/>
        </w:rPr>
        <w:t>、非选择题(共7小题,共</w:t>
      </w:r>
      <w:r>
        <w:rPr>
          <w:rFonts w:hint="eastAsia" w:ascii="Times New Roman" w:hAnsi="Times New Roman" w:cs="Times New Roman"/>
          <w:b/>
          <w:sz w:val="21"/>
          <w:lang w:val="en-US" w:eastAsia="zh-CN"/>
        </w:rPr>
        <w:t>40</w:t>
      </w:r>
      <w:r>
        <w:rPr>
          <w:rFonts w:ascii="Times New Roman" w:hAnsi="Times New Roman" w:cs="Times New Roman"/>
          <w:b/>
          <w:sz w:val="21"/>
        </w:rPr>
        <w:t xml:space="preserve">分)                                                                          </w:t>
      </w:r>
    </w:p>
    <w:p>
      <w:pPr>
        <w:spacing w:line="240" w:lineRule="auto"/>
        <w:textAlignment w:val="center"/>
      </w:pPr>
      <w:r>
        <w:rPr>
          <w:rFonts w:ascii="Times New Roman" w:hAnsi="Times New Roman" w:cs="Times New Roman"/>
          <w:sz w:val="21"/>
        </w:rPr>
        <w:t>41.生物学实验中常用普通光学显微镜，试回答：</w:t>
      </w:r>
    </w:p>
    <w:p>
      <w:pPr>
        <w:spacing w:line="240" w:lineRule="auto"/>
        <w:textAlignment w:val="center"/>
      </w:pPr>
      <w:r>
        <w:rPr>
          <w:rFonts w:ascii="Times New Roman" w:hAnsi="Times New Roman" w:cs="Times New Roman"/>
          <w:sz w:val="21"/>
        </w:rPr>
        <w:t>(1)一个细小物体若被显微镜放大50倍，这里“被放大50倍”是指放大该标本的____________________。</w:t>
      </w:r>
    </w:p>
    <w:p>
      <w:pPr>
        <w:spacing w:line="240" w:lineRule="auto"/>
        <w:textAlignment w:val="center"/>
      </w:pPr>
      <w:r>
        <w:rPr>
          <w:rFonts w:ascii="Times New Roman" w:hAnsi="Times New Roman" w:cs="Times New Roman"/>
          <w:sz w:val="21"/>
        </w:rPr>
        <w:t>(2)在光照明亮的实验室里，用白色洋葱表皮细胞观察失水之后的细胞，在显微镜视野中能清晰地看到细胞壁，但看不清楚细胞膜是否与细胞壁发生质壁分离，为便辨明，此时应(　　)</w:t>
      </w:r>
    </w:p>
    <w:p>
      <w:pPr>
        <w:spacing w:line="240" w:lineRule="auto"/>
        <w:textAlignment w:val="center"/>
      </w:pPr>
      <w:r>
        <w:rPr>
          <w:rFonts w:ascii="Times New Roman" w:hAnsi="Times New Roman" w:cs="Times New Roman"/>
          <w:sz w:val="21"/>
        </w:rPr>
        <w:t>A．改用凹面反光镜，放大光圈</w:t>
      </w:r>
      <w:r>
        <w:rPr>
          <w:rFonts w:hint="eastAsia" w:ascii="Times New Roman" w:hAnsi="Times New Roman" w:cs="Times New Roman"/>
          <w:sz w:val="21"/>
          <w:lang w:val="en-US" w:eastAsia="zh-CN"/>
        </w:rPr>
        <w:t xml:space="preserve">        </w:t>
      </w:r>
      <w:r>
        <w:rPr>
          <w:rFonts w:ascii="Times New Roman" w:hAnsi="Times New Roman" w:cs="Times New Roman"/>
          <w:sz w:val="21"/>
        </w:rPr>
        <w:t>B．改用凹面反光镜，缩小光圈</w:t>
      </w:r>
    </w:p>
    <w:p>
      <w:pPr>
        <w:spacing w:line="240" w:lineRule="auto"/>
        <w:textAlignment w:val="center"/>
      </w:pPr>
      <w:r>
        <w:rPr>
          <w:rFonts w:ascii="Times New Roman" w:hAnsi="Times New Roman" w:cs="Times New Roman"/>
          <w:sz w:val="21"/>
        </w:rPr>
        <w:t>C．改用平面反光镜，放大光圈</w:t>
      </w:r>
      <w:r>
        <w:rPr>
          <w:rFonts w:hint="eastAsia" w:ascii="Times New Roman" w:hAnsi="Times New Roman" w:cs="Times New Roman"/>
          <w:sz w:val="21"/>
          <w:lang w:val="en-US" w:eastAsia="zh-CN"/>
        </w:rPr>
        <w:t xml:space="preserve">        </w:t>
      </w:r>
      <w:r>
        <w:rPr>
          <w:rFonts w:ascii="Times New Roman" w:hAnsi="Times New Roman" w:cs="Times New Roman"/>
          <w:sz w:val="21"/>
        </w:rPr>
        <w:t>D．改用平面反光镜，缩小光圈</w:t>
      </w:r>
    </w:p>
    <w:p>
      <w:pPr>
        <w:spacing w:line="240" w:lineRule="auto"/>
        <w:textAlignment w:val="center"/>
      </w:pPr>
      <w:r>
        <w:rPr>
          <w:rFonts w:ascii="Times New Roman" w:hAnsi="Times New Roman" w:cs="Times New Roman"/>
          <w:sz w:val="21"/>
        </w:rPr>
        <w:t>(3)在用显微镜观察玻片标本时，如果要观察的物像位于视野的左上方，应向________移动玻片，方能使要观察的物像位于视野的中央；在玻片上写一个字母“b”，则在显微镜的视野中观察到的是________。</w:t>
      </w:r>
    </w:p>
    <w:p>
      <w:pPr>
        <w:spacing w:line="240" w:lineRule="auto"/>
        <w:textAlignment w:val="center"/>
      </w:pPr>
      <w:r>
        <w:rPr>
          <w:rFonts w:ascii="Times New Roman" w:hAnsi="Times New Roman" w:cs="Times New Roman"/>
          <w:sz w:val="21"/>
        </w:rPr>
        <w:t>(4)如图是显微镜下观察到的几种细胞或组织图像(D中细胞取自猪的血液)。</w:t>
      </w:r>
    </w:p>
    <w:p>
      <w:pPr>
        <w:spacing w:line="240" w:lineRule="auto"/>
        <w:textAlignment w:val="center"/>
      </w:pPr>
      <w:r>
        <w:rPr>
          <w:rFonts w:ascii="Times New Roman" w:hAnsi="Times New Roman" w:cs="Times New Roman"/>
          <w:sz w:val="21"/>
        </w:rPr>
        <w:drawing>
          <wp:inline distT="0" distB="0" distL="0" distR="0">
            <wp:extent cx="2543810" cy="633095"/>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
                    <pic:cNvPicPr>
                      <a:picLocks noChangeAspect="1"/>
                    </pic:cNvPicPr>
                  </pic:nvPicPr>
                  <pic:blipFill>
                    <a:blip r:embed="rId20" cstate="print"/>
                    <a:stretch>
                      <a:fillRect/>
                    </a:stretch>
                  </pic:blipFill>
                  <pic:spPr>
                    <a:xfrm>
                      <a:off x="0" y="0"/>
                      <a:ext cx="2544000" cy="633600"/>
                    </a:xfrm>
                    <a:prstGeom prst="rect">
                      <a:avLst/>
                    </a:prstGeom>
                  </pic:spPr>
                </pic:pic>
              </a:graphicData>
            </a:graphic>
          </wp:inline>
        </w:drawing>
      </w:r>
    </w:p>
    <w:p>
      <w:pPr>
        <w:spacing w:line="240" w:lineRule="auto"/>
        <w:textAlignment w:val="center"/>
      </w:pPr>
      <w:r>
        <w:rPr>
          <w:rFonts w:ascii="Times New Roman" w:hAnsi="Times New Roman" w:cs="Times New Roman"/>
          <w:sz w:val="21"/>
        </w:rPr>
        <w:t>科学家依据_____________________________________________________________________</w:t>
      </w:r>
    </w:p>
    <w:p>
      <w:pPr>
        <w:spacing w:line="240" w:lineRule="auto"/>
        <w:textAlignment w:val="center"/>
      </w:pPr>
      <w:r>
        <w:rPr>
          <w:rFonts w:ascii="Times New Roman" w:hAnsi="Times New Roman" w:cs="Times New Roman"/>
          <w:sz w:val="21"/>
        </w:rPr>
        <w:t>将细胞分为原核细胞和真核细胞，属于原核细胞的是________(填标号)。图中能进行光合作用的是________(填标号)。</w:t>
      </w:r>
    </w:p>
    <w:p>
      <w:pPr>
        <w:spacing w:line="240" w:lineRule="auto"/>
        <w:textAlignment w:val="center"/>
      </w:pPr>
      <w:r>
        <w:rPr>
          <w:rFonts w:ascii="Times New Roman" w:hAnsi="Times New Roman" w:cs="Times New Roman"/>
          <w:sz w:val="21"/>
        </w:rPr>
        <w:t>42.如图分别表示生物体内的生物大分子的部分结构模式图，据图回答下列问题：</w:t>
      </w:r>
    </w:p>
    <w:p>
      <w:pPr>
        <w:spacing w:line="240" w:lineRule="auto"/>
        <w:textAlignment w:val="center"/>
      </w:pPr>
      <w:r>
        <w:rPr>
          <w:rFonts w:ascii="Times New Roman" w:hAnsi="Times New Roman" w:cs="Times New Roman"/>
          <w:sz w:val="21"/>
        </w:rPr>
        <w:drawing>
          <wp:inline distT="0" distB="0" distL="0" distR="0">
            <wp:extent cx="2821940" cy="12763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
                    <pic:cNvPicPr>
                      <a:picLocks noChangeAspect="1"/>
                    </pic:cNvPicPr>
                  </pic:nvPicPr>
                  <pic:blipFill>
                    <a:blip r:embed="rId21" cstate="print"/>
                    <a:stretch>
                      <a:fillRect/>
                    </a:stretch>
                  </pic:blipFill>
                  <pic:spPr>
                    <a:xfrm>
                      <a:off x="0" y="0"/>
                      <a:ext cx="2822400" cy="1276800"/>
                    </a:xfrm>
                    <a:prstGeom prst="rect">
                      <a:avLst/>
                    </a:prstGeom>
                  </pic:spPr>
                </pic:pic>
              </a:graphicData>
            </a:graphic>
          </wp:inline>
        </w:drawing>
      </w:r>
    </w:p>
    <w:p>
      <w:pPr>
        <w:spacing w:line="240" w:lineRule="auto"/>
        <w:textAlignment w:val="center"/>
      </w:pPr>
      <w:r>
        <w:rPr>
          <w:rFonts w:ascii="Times New Roman" w:hAnsi="Times New Roman" w:cs="Times New Roman"/>
          <w:sz w:val="21"/>
        </w:rPr>
        <w:drawing>
          <wp:inline distT="0" distB="0" distL="0" distR="0">
            <wp:extent cx="2860675" cy="642620"/>
            <wp:effectExtent l="0" t="0" r="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
                    <pic:cNvPicPr>
                      <a:picLocks noChangeAspect="1"/>
                    </pic:cNvPicPr>
                  </pic:nvPicPr>
                  <pic:blipFill>
                    <a:blip r:embed="rId22" cstate="print"/>
                    <a:stretch>
                      <a:fillRect/>
                    </a:stretch>
                  </pic:blipFill>
                  <pic:spPr>
                    <a:xfrm>
                      <a:off x="0" y="0"/>
                      <a:ext cx="2860800" cy="643200"/>
                    </a:xfrm>
                    <a:prstGeom prst="rect">
                      <a:avLst/>
                    </a:prstGeom>
                  </pic:spPr>
                </pic:pic>
              </a:graphicData>
            </a:graphic>
          </wp:inline>
        </w:drawing>
      </w:r>
    </w:p>
    <w:p>
      <w:pPr>
        <w:spacing w:line="240" w:lineRule="auto"/>
        <w:textAlignment w:val="center"/>
      </w:pPr>
      <w:r>
        <w:rPr>
          <w:rFonts w:ascii="Times New Roman" w:hAnsi="Times New Roman" w:cs="Times New Roman"/>
          <w:sz w:val="21"/>
        </w:rPr>
        <w:t>(1)图甲中的三种物质都是由许多单糖连接而成的，其中属于植物细胞中储能物质的是________。这三种物质中，在功能上与另外两种截然不同的是________。</w:t>
      </w:r>
    </w:p>
    <w:p>
      <w:pPr>
        <w:spacing w:line="240" w:lineRule="auto"/>
        <w:textAlignment w:val="center"/>
      </w:pPr>
      <w:r>
        <w:rPr>
          <w:rFonts w:ascii="Times New Roman" w:hAnsi="Times New Roman" w:cs="Times New Roman"/>
          <w:sz w:val="21"/>
        </w:rPr>
        <w:t>(2)图乙所示化合物的基本组成单位是________，可用图中字母________表示，各基本单位之间是通过________(填①②或③)连接起来的。</w:t>
      </w:r>
    </w:p>
    <w:p>
      <w:pPr>
        <w:spacing w:line="240" w:lineRule="auto"/>
        <w:textAlignment w:val="center"/>
      </w:pPr>
      <w:r>
        <w:rPr>
          <w:rFonts w:ascii="Times New Roman" w:hAnsi="Times New Roman" w:cs="Times New Roman"/>
          <w:sz w:val="21"/>
        </w:rPr>
        <w:t>(3)图丙所示化合物的名称是________，是由____________种氨基酸经________过程形成的，连接氨基酸之间的化学键是______________(填化学键结构)。该化合物中有________个羧基。</w:t>
      </w:r>
    </w:p>
    <w:p>
      <w:pPr>
        <w:spacing w:line="240" w:lineRule="auto"/>
        <w:textAlignment w:val="center"/>
      </w:pPr>
      <w:r>
        <w:rPr>
          <w:rFonts w:ascii="Times New Roman" w:hAnsi="Times New Roman" w:cs="Times New Roman"/>
          <w:sz w:val="21"/>
        </w:rPr>
        <w:t>43.甲图表示细胞通过形成囊泡运输物质的过程，乙图是甲图的局部放大。不同囊泡介导不同途径的运输。图中①～⑤表示不同的细胞结构，请分析回答以下问题([　]中填写图中数字)：</w:t>
      </w:r>
    </w:p>
    <w:p>
      <w:pPr>
        <w:spacing w:line="240" w:lineRule="auto"/>
        <w:textAlignment w:val="center"/>
      </w:pPr>
      <w:r>
        <w:rPr>
          <w:rFonts w:ascii="Times New Roman" w:hAnsi="Times New Roman" w:cs="Times New Roman"/>
          <w:sz w:val="21"/>
        </w:rPr>
        <w:drawing>
          <wp:inline distT="0" distB="0" distL="0" distR="0">
            <wp:extent cx="2908300" cy="1372235"/>
            <wp:effectExtent l="0" t="0" r="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
                    <pic:cNvPicPr>
                      <a:picLocks noChangeAspect="1"/>
                    </pic:cNvPicPr>
                  </pic:nvPicPr>
                  <pic:blipFill>
                    <a:blip r:embed="rId23" cstate="print"/>
                    <a:stretch>
                      <a:fillRect/>
                    </a:stretch>
                  </pic:blipFill>
                  <pic:spPr>
                    <a:xfrm>
                      <a:off x="0" y="0"/>
                      <a:ext cx="2908800" cy="1372800"/>
                    </a:xfrm>
                    <a:prstGeom prst="rect">
                      <a:avLst/>
                    </a:prstGeom>
                  </pic:spPr>
                </pic:pic>
              </a:graphicData>
            </a:graphic>
          </wp:inline>
        </w:drawing>
      </w:r>
    </w:p>
    <w:p>
      <w:pPr>
        <w:spacing w:line="240" w:lineRule="auto"/>
        <w:textAlignment w:val="center"/>
      </w:pPr>
      <w:r>
        <w:rPr>
          <w:rFonts w:ascii="Times New Roman" w:hAnsi="Times New Roman" w:cs="Times New Roman"/>
          <w:sz w:val="21"/>
        </w:rPr>
        <w:t>(1)囊泡膜的主要成分是________________。</w:t>
      </w:r>
    </w:p>
    <w:p>
      <w:pPr>
        <w:spacing w:line="240" w:lineRule="auto"/>
        <w:textAlignment w:val="center"/>
      </w:pPr>
      <w:r>
        <w:rPr>
          <w:rFonts w:ascii="Times New Roman" w:hAnsi="Times New Roman" w:cs="Times New Roman"/>
          <w:sz w:val="21"/>
        </w:rPr>
        <w:t>(2)甲图中囊泡X由[　　]________经“出芽”形成，到达[④]高尔基体并与之融合成为其中一部分。囊泡Y内“货物”为水解酶，由此推测结构⑤是__________。</w:t>
      </w:r>
    </w:p>
    <w:p>
      <w:pPr>
        <w:spacing w:line="240" w:lineRule="auto"/>
        <w:textAlignment w:val="center"/>
      </w:pPr>
      <w:r>
        <w:rPr>
          <w:rFonts w:ascii="Times New Roman" w:hAnsi="Times New Roman" w:cs="Times New Roman"/>
          <w:sz w:val="21"/>
        </w:rPr>
        <w:t>(3)乙图中的囊泡能精确地将细胞“货物”运送并分泌到细胞外，据图推测其原因是________________________________________________________________________</w:t>
      </w:r>
    </w:p>
    <w:p>
      <w:pPr>
        <w:spacing w:line="240" w:lineRule="auto"/>
        <w:textAlignment w:val="center"/>
      </w:pPr>
      <w:r>
        <w:rPr>
          <w:rFonts w:ascii="Times New Roman" w:hAnsi="Times New Roman" w:cs="Times New Roman"/>
          <w:sz w:val="21"/>
        </w:rPr>
        <w:t>________________，此过程体现了细胞膜具有____________________________的功能。</w:t>
      </w:r>
    </w:p>
    <w:p>
      <w:pPr>
        <w:spacing w:line="240" w:lineRule="auto"/>
        <w:textAlignment w:val="center"/>
      </w:pPr>
      <w:r>
        <w:rPr>
          <w:rFonts w:ascii="Times New Roman" w:hAnsi="Times New Roman" w:cs="Times New Roman"/>
          <w:sz w:val="21"/>
        </w:rPr>
        <w:t>44.美国的两位科学家在细胞膜通道(水通道和离子通道)方面做出了开创性贡献，这项研究对彻底揭开水和离子跨膜运输的机理有重大的意义。下图1是生物膜的结构模型示意图，图2表示某种分子跨膜运输的过程图解。请据图回答下列问题：</w:t>
      </w:r>
    </w:p>
    <w:p>
      <w:pPr>
        <w:spacing w:line="240" w:lineRule="auto"/>
        <w:textAlignment w:val="center"/>
      </w:pPr>
      <w:r>
        <w:rPr>
          <w:rFonts w:ascii="Times New Roman" w:hAnsi="Times New Roman" w:cs="Times New Roman"/>
          <w:sz w:val="21"/>
        </w:rPr>
        <w:drawing>
          <wp:inline distT="0" distB="0" distL="0" distR="0">
            <wp:extent cx="3474720" cy="1189990"/>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
                    <pic:cNvPicPr>
                      <a:picLocks noChangeAspect="1"/>
                    </pic:cNvPicPr>
                  </pic:nvPicPr>
                  <pic:blipFill>
                    <a:blip r:embed="rId24" cstate="print"/>
                    <a:stretch>
                      <a:fillRect/>
                    </a:stretch>
                  </pic:blipFill>
                  <pic:spPr>
                    <a:xfrm>
                      <a:off x="0" y="0"/>
                      <a:ext cx="3475200" cy="1190400"/>
                    </a:xfrm>
                    <a:prstGeom prst="rect">
                      <a:avLst/>
                    </a:prstGeom>
                  </pic:spPr>
                </pic:pic>
              </a:graphicData>
            </a:graphic>
          </wp:inline>
        </w:drawing>
      </w:r>
    </w:p>
    <w:p>
      <w:pPr>
        <w:spacing w:line="240" w:lineRule="auto"/>
        <w:textAlignment w:val="center"/>
      </w:pPr>
      <w:r>
        <w:rPr>
          <w:rFonts w:ascii="Times New Roman" w:hAnsi="Times New Roman" w:cs="Times New Roman"/>
          <w:sz w:val="21"/>
        </w:rPr>
        <w:t>(1)水通道和离子通道实际上是指图1中的________(填序号)，生物膜的流动镶嵌模型认为，图中[　]____________构成了膜的基本支架。</w:t>
      </w:r>
    </w:p>
    <w:p>
      <w:pPr>
        <w:spacing w:line="240" w:lineRule="auto"/>
        <w:textAlignment w:val="center"/>
      </w:pPr>
      <w:r>
        <w:rPr>
          <w:rFonts w:ascii="Times New Roman" w:hAnsi="Times New Roman" w:cs="Times New Roman"/>
          <w:sz w:val="21"/>
        </w:rPr>
        <w:t>(2)图1中与细胞识别有关的结构是[　]________；叶绿体和线粒体等细胞器中均具有生物膜结构，但它们的具体功能却有很大的区别，究其原因是由于[　]________不同所致。</w:t>
      </w:r>
    </w:p>
    <w:p>
      <w:pPr>
        <w:spacing w:line="240" w:lineRule="auto"/>
        <w:textAlignment w:val="center"/>
      </w:pPr>
      <w:r>
        <w:rPr>
          <w:rFonts w:ascii="Times New Roman" w:hAnsi="Times New Roman" w:cs="Times New Roman"/>
          <w:sz w:val="21"/>
        </w:rPr>
        <w:t>(3)图2中b代表的是________，a可能是________。</w:t>
      </w:r>
    </w:p>
    <w:p>
      <w:pPr>
        <w:spacing w:line="240" w:lineRule="auto"/>
        <w:textAlignment w:val="center"/>
      </w:pPr>
      <w:r>
        <w:rPr>
          <w:rFonts w:ascii="Times New Roman" w:hAnsi="Times New Roman" w:cs="Times New Roman"/>
          <w:sz w:val="21"/>
        </w:rPr>
        <w:t>(4)图2中物质运输的方式是________，判断的主要依据是①__________________；②__________________。</w:t>
      </w:r>
    </w:p>
    <w:p>
      <w:pPr>
        <w:spacing w:line="240" w:lineRule="auto"/>
        <w:textAlignment w:val="center"/>
      </w:pPr>
      <w:r>
        <w:rPr>
          <w:rFonts w:ascii="Times New Roman" w:hAnsi="Times New Roman" w:cs="Times New Roman"/>
          <w:sz w:val="21"/>
        </w:rPr>
        <w:t>45.用高速离心机打碎小球藻细胞，获得可以进行光合作用的离体叶绿体，进行如图所示的实验。请分析回答下列问题：</w:t>
      </w:r>
    </w:p>
    <w:p>
      <w:pPr>
        <w:spacing w:line="240" w:lineRule="auto"/>
        <w:textAlignment w:val="center"/>
      </w:pPr>
      <w:r>
        <w:rPr>
          <w:rFonts w:ascii="Times New Roman" w:hAnsi="Times New Roman" w:cs="Times New Roman"/>
          <w:sz w:val="21"/>
        </w:rPr>
        <w:drawing>
          <wp:inline distT="0" distB="0" distL="0" distR="0">
            <wp:extent cx="2668270" cy="1065530"/>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
                    <pic:cNvPicPr>
                      <a:picLocks noChangeAspect="1"/>
                    </pic:cNvPicPr>
                  </pic:nvPicPr>
                  <pic:blipFill>
                    <a:blip r:embed="rId25" cstate="print"/>
                    <a:stretch>
                      <a:fillRect/>
                    </a:stretch>
                  </pic:blipFill>
                  <pic:spPr>
                    <a:xfrm>
                      <a:off x="0" y="0"/>
                      <a:ext cx="2668800" cy="1065600"/>
                    </a:xfrm>
                    <a:prstGeom prst="rect">
                      <a:avLst/>
                    </a:prstGeom>
                  </pic:spPr>
                </pic:pic>
              </a:graphicData>
            </a:graphic>
          </wp:inline>
        </w:drawing>
      </w:r>
    </w:p>
    <w:p>
      <w:pPr>
        <w:spacing w:line="240" w:lineRule="auto"/>
        <w:textAlignment w:val="center"/>
      </w:pPr>
      <w:r>
        <w:rPr>
          <w:rFonts w:ascii="Times New Roman" w:hAnsi="Times New Roman" w:cs="Times New Roman"/>
          <w:sz w:val="21"/>
        </w:rPr>
        <w:t>(1)实验A中离体的叶绿体能合成糖类，碳酸氢钠溶液所起的作用是____________。若要使该实验中没有糖类产生，烧杯中液体应改为______________。</w:t>
      </w:r>
    </w:p>
    <w:p>
      <w:pPr>
        <w:spacing w:line="240" w:lineRule="auto"/>
        <w:textAlignment w:val="center"/>
      </w:pPr>
      <w:r>
        <w:rPr>
          <w:rFonts w:ascii="Times New Roman" w:hAnsi="Times New Roman" w:cs="Times New Roman"/>
          <w:sz w:val="21"/>
        </w:rPr>
        <w:t>(2)若要使实验B中离体的叶绿体内糖类合成速度明显加快，在光照和CO</w:t>
      </w:r>
      <w:r>
        <w:rPr>
          <w:vertAlign w:val="subscript"/>
        </w:rPr>
        <w:t>2</w:t>
      </w:r>
      <w:r>
        <w:rPr>
          <w:rFonts w:ascii="Times New Roman" w:hAnsi="Times New Roman" w:cs="Times New Roman"/>
          <w:sz w:val="21"/>
        </w:rPr>
        <w:t>条件不变且适宜的情况下，可考虑采用________________的方法。</w:t>
      </w:r>
    </w:p>
    <w:p>
      <w:pPr>
        <w:spacing w:line="240" w:lineRule="auto"/>
        <w:textAlignment w:val="center"/>
      </w:pPr>
      <w:r>
        <w:rPr>
          <w:rFonts w:ascii="Times New Roman" w:hAnsi="Times New Roman" w:cs="Times New Roman"/>
          <w:sz w:val="21"/>
        </w:rPr>
        <w:t>(3)若要使实验C中离体的叶绿体产生糖类，锥形瓶内至少应加入________和________。</w:t>
      </w:r>
    </w:p>
    <w:p>
      <w:pPr>
        <w:spacing w:line="240" w:lineRule="auto"/>
        <w:textAlignment w:val="center"/>
      </w:pPr>
      <w:r>
        <w:rPr>
          <w:rFonts w:ascii="Times New Roman" w:hAnsi="Times New Roman" w:cs="Times New Roman"/>
          <w:sz w:val="21"/>
        </w:rPr>
        <w:t>(4)科学家鲁宾和卡门利用小球藻作实验材料，用</w:t>
      </w:r>
      <w:r>
        <w:rPr>
          <w:vertAlign w:val="superscript"/>
        </w:rPr>
        <w:t>18</w:t>
      </w:r>
      <w:r>
        <w:rPr>
          <w:rFonts w:ascii="Times New Roman" w:hAnsi="Times New Roman" w:cs="Times New Roman"/>
          <w:sz w:val="21"/>
        </w:rPr>
        <w:t>O分别标记H</w:t>
      </w:r>
      <w:r>
        <w:rPr>
          <w:vertAlign w:val="subscript"/>
        </w:rPr>
        <w:t>2</w:t>
      </w:r>
      <w:r>
        <w:rPr>
          <w:rFonts w:ascii="Times New Roman" w:hAnsi="Times New Roman" w:cs="Times New Roman"/>
          <w:sz w:val="21"/>
        </w:rPr>
        <w:t>O和CO</w:t>
      </w:r>
      <w:r>
        <w:rPr>
          <w:vertAlign w:val="subscript"/>
        </w:rPr>
        <w:t>2</w:t>
      </w:r>
      <w:r>
        <w:rPr>
          <w:rFonts w:ascii="Times New Roman" w:hAnsi="Times New Roman" w:cs="Times New Roman"/>
          <w:sz w:val="21"/>
        </w:rPr>
        <w:t>，最终证明光合作用释放的O</w:t>
      </w:r>
      <w:r>
        <w:rPr>
          <w:vertAlign w:val="subscript"/>
        </w:rPr>
        <w:t>2</w:t>
      </w:r>
      <w:r>
        <w:rPr>
          <w:rFonts w:ascii="Times New Roman" w:hAnsi="Times New Roman" w:cs="Times New Roman"/>
          <w:sz w:val="21"/>
        </w:rPr>
        <w:t>来自H</w:t>
      </w:r>
      <w:r>
        <w:rPr>
          <w:vertAlign w:val="subscript"/>
        </w:rPr>
        <w:t>2</w:t>
      </w:r>
      <w:r>
        <w:rPr>
          <w:rFonts w:ascii="Times New Roman" w:hAnsi="Times New Roman" w:cs="Times New Roman"/>
          <w:sz w:val="21"/>
        </w:rPr>
        <w:t>O；科学家卡尔文用</w:t>
      </w:r>
      <w:r>
        <w:rPr>
          <w:vertAlign w:val="superscript"/>
        </w:rPr>
        <w:t>14</w:t>
      </w:r>
      <w:r>
        <w:rPr>
          <w:rFonts w:ascii="Times New Roman" w:hAnsi="Times New Roman" w:cs="Times New Roman"/>
          <w:sz w:val="21"/>
        </w:rPr>
        <w:t>C标记CO</w:t>
      </w:r>
      <w:r>
        <w:rPr>
          <w:vertAlign w:val="subscript"/>
        </w:rPr>
        <w:t>2</w:t>
      </w:r>
      <w:r>
        <w:rPr>
          <w:rFonts w:ascii="Times New Roman" w:hAnsi="Times New Roman" w:cs="Times New Roman"/>
          <w:sz w:val="21"/>
        </w:rPr>
        <w:t>供小球藻进行光合作用，探明了卡尔文循环途径。以上科学家在实验中共同使用了________________技术。</w:t>
      </w:r>
    </w:p>
    <w:p>
      <w:pPr>
        <w:spacing w:line="240" w:lineRule="auto"/>
        <w:textAlignment w:val="center"/>
      </w:pPr>
      <w:r>
        <w:rPr>
          <w:rFonts w:ascii="Times New Roman" w:hAnsi="Times New Roman" w:cs="Times New Roman"/>
          <w:sz w:val="21"/>
        </w:rPr>
        <w:t>46.下面图1和图2分别表示某一生物体内细胞有丝分裂过程中某一时期的图像与有丝分裂过程中每条染色体上DNA数目变化的图解，其中字母表示时间点，</w:t>
      </w:r>
      <w:r>
        <w:rPr>
          <w:i/>
        </w:rPr>
        <w:t>O</w:t>
      </w:r>
      <w:r>
        <w:rPr>
          <w:rFonts w:ascii="Times New Roman" w:hAnsi="Times New Roman" w:cs="Times New Roman"/>
          <w:sz w:val="21"/>
        </w:rPr>
        <w:t>→F时间段表示一个完整的细胞周期。请据图回答问题：</w:t>
      </w:r>
    </w:p>
    <w:p>
      <w:pPr>
        <w:spacing w:line="240" w:lineRule="auto"/>
        <w:textAlignment w:val="center"/>
      </w:pPr>
      <w:r>
        <w:rPr>
          <w:rFonts w:ascii="Times New Roman" w:hAnsi="Times New Roman" w:cs="Times New Roman"/>
          <w:sz w:val="21"/>
        </w:rPr>
        <w:drawing>
          <wp:inline distT="0" distB="0" distL="0" distR="0">
            <wp:extent cx="2898775" cy="1458595"/>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
                    <pic:cNvPicPr>
                      <a:picLocks noChangeAspect="1"/>
                    </pic:cNvPicPr>
                  </pic:nvPicPr>
                  <pic:blipFill>
                    <a:blip r:embed="rId26" cstate="print"/>
                    <a:stretch>
                      <a:fillRect/>
                    </a:stretch>
                  </pic:blipFill>
                  <pic:spPr>
                    <a:xfrm>
                      <a:off x="0" y="0"/>
                      <a:ext cx="2899200" cy="1459200"/>
                    </a:xfrm>
                    <a:prstGeom prst="rect">
                      <a:avLst/>
                    </a:prstGeom>
                  </pic:spPr>
                </pic:pic>
              </a:graphicData>
            </a:graphic>
          </wp:inline>
        </w:drawing>
      </w:r>
    </w:p>
    <w:p>
      <w:pPr>
        <w:spacing w:line="240" w:lineRule="auto"/>
        <w:textAlignment w:val="center"/>
      </w:pPr>
      <w:r>
        <w:rPr>
          <w:rFonts w:ascii="Times New Roman" w:hAnsi="Times New Roman" w:cs="Times New Roman"/>
          <w:sz w:val="21"/>
        </w:rPr>
        <w:t>(1)图1所示的细胞变化发生在图2中的________时期(填字母)。</w:t>
      </w:r>
    </w:p>
    <w:p>
      <w:pPr>
        <w:spacing w:line="240" w:lineRule="auto"/>
        <w:textAlignment w:val="center"/>
      </w:pPr>
      <w:r>
        <w:rPr>
          <w:rFonts w:ascii="Times New Roman" w:hAnsi="Times New Roman" w:cs="Times New Roman"/>
          <w:sz w:val="21"/>
        </w:rPr>
        <w:t>(2)</w:t>
      </w:r>
      <w:r>
        <w:rPr>
          <w:i/>
        </w:rPr>
        <w:t>O</w:t>
      </w:r>
      <w:r>
        <w:rPr>
          <w:rFonts w:ascii="Times New Roman" w:hAnsi="Times New Roman" w:cs="Times New Roman"/>
          <w:sz w:val="21"/>
        </w:rPr>
        <w:t>→B时段为细胞有丝分裂的________期，此时细胞内发生的活动主要是________________和____________________，其中后者的发生与核糖体有直接关系。</w:t>
      </w:r>
    </w:p>
    <w:p>
      <w:pPr>
        <w:spacing w:line="240" w:lineRule="auto"/>
        <w:textAlignment w:val="center"/>
      </w:pPr>
      <w:r>
        <w:rPr>
          <w:rFonts w:ascii="Times New Roman" w:hAnsi="Times New Roman" w:cs="Times New Roman"/>
          <w:sz w:val="21"/>
        </w:rPr>
        <w:t>(3)观察植物细胞有丝分裂的实验中，需要用到的碱性染料是____________________；持续观察图1所示的细胞，________(能、不能)观察到下一个时期。</w:t>
      </w:r>
    </w:p>
    <w:p>
      <w:pPr>
        <w:spacing w:line="240" w:lineRule="auto"/>
        <w:textAlignment w:val="center"/>
      </w:pPr>
      <w:r>
        <w:rPr>
          <w:rFonts w:ascii="Times New Roman" w:hAnsi="Times New Roman" w:cs="Times New Roman"/>
          <w:sz w:val="21"/>
        </w:rPr>
        <w:t>(4)图中B→C时段细胞核DNA、染色体与染色单体数目比例为______________，这种比例将持续到图2的________点才开始变化。</w:t>
      </w:r>
    </w:p>
    <w:p>
      <w:pPr>
        <w:spacing w:line="240" w:lineRule="auto"/>
        <w:textAlignment w:val="center"/>
      </w:pPr>
      <w:r>
        <w:rPr>
          <w:rFonts w:ascii="Times New Roman" w:hAnsi="Times New Roman" w:cs="Times New Roman"/>
          <w:sz w:val="21"/>
        </w:rPr>
        <w:t>(5)观察染色体的形态、数目的最佳时期位于图2中的具体时段是________段。</w:t>
      </w:r>
    </w:p>
    <w:p>
      <w:pPr>
        <w:spacing w:line="240" w:lineRule="auto"/>
        <w:textAlignment w:val="center"/>
      </w:pPr>
      <w:r>
        <w:rPr>
          <w:rFonts w:ascii="Times New Roman" w:hAnsi="Times New Roman" w:cs="Times New Roman"/>
          <w:sz w:val="21"/>
        </w:rPr>
        <w:t>47.研究表明，癌细胞和正常分化细胞在有氧条件下产生的ATP总量没有明显差异，但癌细胞从内环境中摄取并用于细胞呼吸的葡萄糖是正常细胞的若干倍。下图是癌细胞在有氧条件下葡萄糖的部分代谢过程，据图分析回答问题：</w:t>
      </w:r>
    </w:p>
    <w:p>
      <w:pPr>
        <w:spacing w:line="240" w:lineRule="auto"/>
        <w:textAlignment w:val="center"/>
      </w:pPr>
      <w:r>
        <w:rPr>
          <w:rFonts w:ascii="Times New Roman" w:hAnsi="Times New Roman" w:cs="Times New Roman"/>
          <w:sz w:val="21"/>
        </w:rPr>
        <w:drawing>
          <wp:inline distT="0" distB="0" distL="0" distR="0">
            <wp:extent cx="2851150" cy="786765"/>
            <wp:effectExtent l="0" t="0" r="0" b="0"/>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
                    <pic:cNvPicPr>
                      <a:picLocks noChangeAspect="1"/>
                    </pic:cNvPicPr>
                  </pic:nvPicPr>
                  <pic:blipFill>
                    <a:blip r:embed="rId27" cstate="print"/>
                    <a:stretch>
                      <a:fillRect/>
                    </a:stretch>
                  </pic:blipFill>
                  <pic:spPr>
                    <a:xfrm>
                      <a:off x="0" y="0"/>
                      <a:ext cx="2851200" cy="787200"/>
                    </a:xfrm>
                    <a:prstGeom prst="rect">
                      <a:avLst/>
                    </a:prstGeom>
                  </pic:spPr>
                </pic:pic>
              </a:graphicData>
            </a:graphic>
          </wp:inline>
        </w:drawing>
      </w:r>
    </w:p>
    <w:p>
      <w:pPr>
        <w:spacing w:line="240" w:lineRule="auto"/>
        <w:textAlignment w:val="center"/>
      </w:pPr>
      <w:r>
        <w:rPr>
          <w:rFonts w:ascii="Times New Roman" w:hAnsi="Times New Roman" w:cs="Times New Roman"/>
          <w:sz w:val="21"/>
        </w:rPr>
        <w:t>(1)图中A代表细胞膜上的________。葡萄糖进入癌细胞后，在代谢过程中可通过________作用形成非必需氨基酸，也可通过形成五碳糖进而合成________作为DNA复制的原料。</w:t>
      </w:r>
    </w:p>
    <w:p>
      <w:pPr>
        <w:spacing w:line="240" w:lineRule="auto"/>
        <w:textAlignment w:val="center"/>
      </w:pPr>
      <w:r>
        <w:rPr>
          <w:rFonts w:ascii="Times New Roman" w:hAnsi="Times New Roman" w:cs="Times New Roman"/>
          <w:sz w:val="21"/>
        </w:rPr>
        <w:t>(2)在有氧条件下，癌细胞呼吸作用的方式为________。与正常细胞相比，①～④过程在癌细胞中明显增强的有________(填编号)，代谢途径发生这种变化的意义在于能够________，从而有利于癌细胞的增殖。</w:t>
      </w:r>
    </w:p>
    <w:p>
      <w:pPr>
        <w:spacing w:line="240" w:lineRule="auto"/>
        <w:textAlignment w:val="center"/>
      </w:pPr>
      <w:r>
        <w:rPr>
          <w:rFonts w:ascii="Times New Roman" w:hAnsi="Times New Roman" w:cs="Times New Roman"/>
          <w:sz w:val="21"/>
        </w:rPr>
        <w:t>(3)细胞在致癌因子的影响下，________基因的结构发生改变而被激活，进而调控________的合成来改变代谢途径。若要研制药物来抑制癌症患者细胞中的异常代谢途径，图中的过程________(填编号)不宜选为作用位点。</w:t>
      </w:r>
    </w:p>
    <w:p>
      <w:pPr>
        <w:spacing w:line="240" w:lineRule="auto"/>
      </w:pPr>
      <w:r>
        <w:br w:type="page"/>
      </w:r>
    </w:p>
    <w:p>
      <w:pPr>
        <w:spacing w:line="240" w:lineRule="auto"/>
        <w:jc w:val="center"/>
        <w:textAlignment w:val="center"/>
      </w:pPr>
      <w:r>
        <w:rPr>
          <w:rFonts w:ascii="Times New Roman" w:hAnsi="Times New Roman" w:cs="Times New Roman"/>
          <w:b/>
          <w:sz w:val="32"/>
        </w:rPr>
        <w:t>答案</w:t>
      </w:r>
    </w:p>
    <w:p>
      <w:pPr>
        <w:spacing w:line="240" w:lineRule="auto"/>
        <w:textAlignment w:val="center"/>
      </w:pPr>
      <w:r>
        <w:rPr>
          <w:rFonts w:ascii="Times New Roman" w:hAnsi="Times New Roman" w:cs="Times New Roman"/>
          <w:sz w:val="21"/>
        </w:rPr>
        <w:t>1.C</w:t>
      </w:r>
      <w:r>
        <w:rPr>
          <w:rFonts w:hint="eastAsia"/>
          <w:lang w:eastAsia="zh-CN"/>
        </w:rPr>
        <w:t xml:space="preserve">   </w:t>
      </w:r>
      <w:r>
        <w:rPr>
          <w:rFonts w:ascii="Times New Roman" w:hAnsi="Times New Roman" w:cs="Times New Roman"/>
          <w:sz w:val="21"/>
        </w:rPr>
        <w:t>2.A</w:t>
      </w:r>
      <w:r>
        <w:rPr>
          <w:rFonts w:hint="eastAsia"/>
          <w:lang w:eastAsia="zh-CN"/>
        </w:rPr>
        <w:t xml:space="preserve">   </w:t>
      </w:r>
      <w:r>
        <w:rPr>
          <w:rFonts w:ascii="Times New Roman" w:hAnsi="Times New Roman" w:cs="Times New Roman"/>
          <w:sz w:val="21"/>
        </w:rPr>
        <w:t>3.A</w:t>
      </w:r>
      <w:r>
        <w:rPr>
          <w:rFonts w:hint="eastAsia"/>
          <w:lang w:eastAsia="zh-CN"/>
        </w:rPr>
        <w:t xml:space="preserve">   </w:t>
      </w:r>
      <w:r>
        <w:rPr>
          <w:rFonts w:ascii="Times New Roman" w:hAnsi="Times New Roman" w:cs="Times New Roman"/>
          <w:sz w:val="21"/>
        </w:rPr>
        <w:t>4.D</w:t>
      </w:r>
      <w:r>
        <w:rPr>
          <w:rFonts w:hint="eastAsia"/>
          <w:lang w:eastAsia="zh-CN"/>
        </w:rPr>
        <w:t xml:space="preserve">   </w:t>
      </w:r>
      <w:r>
        <w:rPr>
          <w:rFonts w:ascii="Times New Roman" w:hAnsi="Times New Roman" w:cs="Times New Roman"/>
          <w:sz w:val="21"/>
        </w:rPr>
        <w:t>5.C</w:t>
      </w:r>
      <w:r>
        <w:rPr>
          <w:rFonts w:hint="eastAsia"/>
          <w:lang w:eastAsia="zh-CN"/>
        </w:rPr>
        <w:t xml:space="preserve">   </w:t>
      </w:r>
      <w:r>
        <w:rPr>
          <w:rFonts w:ascii="Times New Roman" w:hAnsi="Times New Roman" w:cs="Times New Roman"/>
          <w:sz w:val="21"/>
        </w:rPr>
        <w:t>6.A</w:t>
      </w:r>
      <w:r>
        <w:rPr>
          <w:rFonts w:hint="eastAsia"/>
          <w:lang w:eastAsia="zh-CN"/>
        </w:rPr>
        <w:t xml:space="preserve">   </w:t>
      </w:r>
      <w:r>
        <w:rPr>
          <w:rFonts w:ascii="Times New Roman" w:hAnsi="Times New Roman" w:cs="Times New Roman"/>
          <w:sz w:val="21"/>
        </w:rPr>
        <w:t>7.C</w:t>
      </w:r>
      <w:r>
        <w:rPr>
          <w:rFonts w:hint="eastAsia"/>
          <w:lang w:eastAsia="zh-CN"/>
        </w:rPr>
        <w:t xml:space="preserve">   </w:t>
      </w:r>
      <w:r>
        <w:rPr>
          <w:rFonts w:ascii="Times New Roman" w:hAnsi="Times New Roman" w:cs="Times New Roman"/>
          <w:sz w:val="21"/>
        </w:rPr>
        <w:t>8.D</w:t>
      </w:r>
      <w:r>
        <w:rPr>
          <w:rFonts w:hint="eastAsia"/>
          <w:lang w:eastAsia="zh-CN"/>
        </w:rPr>
        <w:t xml:space="preserve">   </w:t>
      </w:r>
      <w:r>
        <w:rPr>
          <w:rFonts w:ascii="Times New Roman" w:hAnsi="Times New Roman" w:cs="Times New Roman"/>
          <w:sz w:val="21"/>
        </w:rPr>
        <w:t>9.C</w:t>
      </w:r>
      <w:r>
        <w:rPr>
          <w:rFonts w:hint="eastAsia"/>
          <w:lang w:eastAsia="zh-CN"/>
        </w:rPr>
        <w:t xml:space="preserve">   </w:t>
      </w:r>
      <w:r>
        <w:rPr>
          <w:rFonts w:ascii="Times New Roman" w:hAnsi="Times New Roman" w:cs="Times New Roman"/>
          <w:sz w:val="21"/>
        </w:rPr>
        <w:t>10.D</w:t>
      </w:r>
      <w:r>
        <w:rPr>
          <w:rFonts w:hint="eastAsia"/>
          <w:lang w:eastAsia="zh-CN"/>
        </w:rPr>
        <w:t xml:space="preserve">   </w:t>
      </w:r>
      <w:r>
        <w:rPr>
          <w:rFonts w:ascii="Times New Roman" w:hAnsi="Times New Roman" w:cs="Times New Roman"/>
          <w:sz w:val="21"/>
        </w:rPr>
        <w:t>11.B</w:t>
      </w:r>
      <w:r>
        <w:rPr>
          <w:rFonts w:hint="eastAsia"/>
          <w:lang w:eastAsia="zh-CN"/>
        </w:rPr>
        <w:t xml:space="preserve">   </w:t>
      </w:r>
      <w:r>
        <w:rPr>
          <w:rFonts w:ascii="Times New Roman" w:hAnsi="Times New Roman" w:cs="Times New Roman"/>
          <w:sz w:val="21"/>
        </w:rPr>
        <w:t>12.C</w:t>
      </w:r>
      <w:r>
        <w:rPr>
          <w:rFonts w:hint="eastAsia"/>
          <w:lang w:eastAsia="zh-CN"/>
        </w:rPr>
        <w:t xml:space="preserve">   </w:t>
      </w:r>
      <w:r>
        <w:rPr>
          <w:rFonts w:ascii="Times New Roman" w:hAnsi="Times New Roman" w:cs="Times New Roman"/>
          <w:sz w:val="21"/>
        </w:rPr>
        <w:t>13.A</w:t>
      </w:r>
      <w:r>
        <w:rPr>
          <w:rFonts w:hint="eastAsia"/>
          <w:lang w:eastAsia="zh-CN"/>
        </w:rPr>
        <w:t xml:space="preserve">   </w:t>
      </w:r>
      <w:r>
        <w:rPr>
          <w:rFonts w:ascii="Times New Roman" w:hAnsi="Times New Roman" w:cs="Times New Roman"/>
          <w:sz w:val="21"/>
        </w:rPr>
        <w:t>14.B</w:t>
      </w:r>
      <w:r>
        <w:rPr>
          <w:rFonts w:hint="eastAsia"/>
          <w:lang w:eastAsia="zh-CN"/>
        </w:rPr>
        <w:t xml:space="preserve">   </w:t>
      </w:r>
      <w:r>
        <w:rPr>
          <w:rFonts w:ascii="Times New Roman" w:hAnsi="Times New Roman" w:cs="Times New Roman"/>
          <w:sz w:val="21"/>
        </w:rPr>
        <w:t>15.D</w:t>
      </w:r>
      <w:r>
        <w:rPr>
          <w:rFonts w:hint="eastAsia"/>
          <w:lang w:eastAsia="zh-CN"/>
        </w:rPr>
        <w:t xml:space="preserve">   </w:t>
      </w:r>
      <w:r>
        <w:rPr>
          <w:rFonts w:ascii="Times New Roman" w:hAnsi="Times New Roman" w:cs="Times New Roman"/>
          <w:sz w:val="21"/>
        </w:rPr>
        <w:t>16.D</w:t>
      </w:r>
      <w:r>
        <w:rPr>
          <w:rFonts w:hint="eastAsia"/>
          <w:lang w:eastAsia="zh-CN"/>
        </w:rPr>
        <w:t xml:space="preserve">   </w:t>
      </w:r>
      <w:r>
        <w:rPr>
          <w:rFonts w:ascii="Times New Roman" w:hAnsi="Times New Roman" w:cs="Times New Roman"/>
          <w:sz w:val="21"/>
        </w:rPr>
        <w:t>17.B</w:t>
      </w:r>
      <w:r>
        <w:rPr>
          <w:rFonts w:hint="eastAsia"/>
          <w:lang w:eastAsia="zh-CN"/>
        </w:rPr>
        <w:t xml:space="preserve">   </w:t>
      </w:r>
      <w:r>
        <w:rPr>
          <w:rFonts w:ascii="Times New Roman" w:hAnsi="Times New Roman" w:cs="Times New Roman"/>
          <w:sz w:val="21"/>
        </w:rPr>
        <w:t>18.B</w:t>
      </w:r>
      <w:r>
        <w:rPr>
          <w:rFonts w:hint="eastAsia"/>
          <w:lang w:eastAsia="zh-CN"/>
        </w:rPr>
        <w:t xml:space="preserve">   </w:t>
      </w:r>
      <w:r>
        <w:rPr>
          <w:rFonts w:ascii="Times New Roman" w:hAnsi="Times New Roman" w:cs="Times New Roman"/>
          <w:sz w:val="21"/>
        </w:rPr>
        <w:t>19.D</w:t>
      </w:r>
      <w:r>
        <w:rPr>
          <w:rFonts w:hint="eastAsia"/>
          <w:lang w:eastAsia="zh-CN"/>
        </w:rPr>
        <w:t xml:space="preserve">   </w:t>
      </w:r>
      <w:r>
        <w:rPr>
          <w:rFonts w:ascii="Times New Roman" w:hAnsi="Times New Roman" w:cs="Times New Roman"/>
          <w:sz w:val="21"/>
        </w:rPr>
        <w:t>20.D</w:t>
      </w:r>
      <w:r>
        <w:rPr>
          <w:rFonts w:hint="eastAsia"/>
          <w:lang w:eastAsia="zh-CN"/>
        </w:rPr>
        <w:t xml:space="preserve">   </w:t>
      </w:r>
      <w:r>
        <w:rPr>
          <w:rFonts w:ascii="Times New Roman" w:hAnsi="Times New Roman" w:cs="Times New Roman"/>
          <w:sz w:val="21"/>
        </w:rPr>
        <w:t>21.C</w:t>
      </w:r>
      <w:r>
        <w:rPr>
          <w:rFonts w:hint="eastAsia"/>
          <w:lang w:eastAsia="zh-CN"/>
        </w:rPr>
        <w:t xml:space="preserve">   </w:t>
      </w:r>
      <w:r>
        <w:rPr>
          <w:rFonts w:ascii="Times New Roman" w:hAnsi="Times New Roman" w:cs="Times New Roman"/>
          <w:sz w:val="21"/>
        </w:rPr>
        <w:t>22.D</w:t>
      </w:r>
      <w:r>
        <w:rPr>
          <w:rFonts w:hint="eastAsia"/>
          <w:lang w:eastAsia="zh-CN"/>
        </w:rPr>
        <w:t xml:space="preserve">   </w:t>
      </w:r>
      <w:r>
        <w:rPr>
          <w:rFonts w:ascii="Times New Roman" w:hAnsi="Times New Roman" w:cs="Times New Roman"/>
          <w:sz w:val="21"/>
        </w:rPr>
        <w:t>23.B</w:t>
      </w:r>
      <w:r>
        <w:rPr>
          <w:rFonts w:hint="eastAsia"/>
          <w:lang w:eastAsia="zh-CN"/>
        </w:rPr>
        <w:t xml:space="preserve">   </w:t>
      </w:r>
      <w:r>
        <w:rPr>
          <w:rFonts w:ascii="Times New Roman" w:hAnsi="Times New Roman" w:cs="Times New Roman"/>
          <w:sz w:val="21"/>
        </w:rPr>
        <w:t>24.D</w:t>
      </w:r>
      <w:r>
        <w:rPr>
          <w:rFonts w:hint="eastAsia"/>
          <w:lang w:eastAsia="zh-CN"/>
        </w:rPr>
        <w:t xml:space="preserve">   </w:t>
      </w:r>
      <w:r>
        <w:rPr>
          <w:rFonts w:ascii="Times New Roman" w:hAnsi="Times New Roman" w:cs="Times New Roman"/>
          <w:sz w:val="21"/>
        </w:rPr>
        <w:t>25.C</w:t>
      </w:r>
      <w:r>
        <w:rPr>
          <w:rFonts w:hint="eastAsia"/>
          <w:lang w:eastAsia="zh-CN"/>
        </w:rPr>
        <w:t xml:space="preserve">   </w:t>
      </w:r>
      <w:r>
        <w:rPr>
          <w:rFonts w:ascii="Times New Roman" w:hAnsi="Times New Roman" w:cs="Times New Roman"/>
          <w:sz w:val="21"/>
        </w:rPr>
        <w:t>26.D</w:t>
      </w:r>
      <w:r>
        <w:rPr>
          <w:rFonts w:hint="eastAsia"/>
          <w:lang w:eastAsia="zh-CN"/>
        </w:rPr>
        <w:t xml:space="preserve">   </w:t>
      </w:r>
      <w:r>
        <w:rPr>
          <w:rFonts w:ascii="Times New Roman" w:hAnsi="Times New Roman" w:cs="Times New Roman"/>
          <w:sz w:val="21"/>
        </w:rPr>
        <w:t>27.D</w:t>
      </w:r>
      <w:r>
        <w:rPr>
          <w:rFonts w:hint="eastAsia"/>
          <w:lang w:eastAsia="zh-CN"/>
        </w:rPr>
        <w:t xml:space="preserve">   </w:t>
      </w:r>
      <w:r>
        <w:rPr>
          <w:rFonts w:ascii="Times New Roman" w:hAnsi="Times New Roman" w:cs="Times New Roman"/>
          <w:sz w:val="21"/>
        </w:rPr>
        <w:t>28.D</w:t>
      </w:r>
      <w:r>
        <w:rPr>
          <w:rFonts w:hint="eastAsia"/>
          <w:lang w:eastAsia="zh-CN"/>
        </w:rPr>
        <w:t xml:space="preserve">   </w:t>
      </w:r>
      <w:r>
        <w:rPr>
          <w:rFonts w:ascii="Times New Roman" w:hAnsi="Times New Roman" w:cs="Times New Roman"/>
          <w:sz w:val="21"/>
        </w:rPr>
        <w:t>29.D</w:t>
      </w:r>
      <w:r>
        <w:rPr>
          <w:rFonts w:hint="eastAsia"/>
          <w:lang w:eastAsia="zh-CN"/>
        </w:rPr>
        <w:t xml:space="preserve">   </w:t>
      </w:r>
      <w:r>
        <w:rPr>
          <w:rFonts w:ascii="Times New Roman" w:hAnsi="Times New Roman" w:cs="Times New Roman"/>
          <w:sz w:val="21"/>
        </w:rPr>
        <w:t>30.D</w:t>
      </w:r>
      <w:r>
        <w:rPr>
          <w:rFonts w:hint="eastAsia"/>
          <w:lang w:eastAsia="zh-CN"/>
        </w:rPr>
        <w:t xml:space="preserve">   </w:t>
      </w:r>
      <w:r>
        <w:rPr>
          <w:rFonts w:ascii="Times New Roman" w:hAnsi="Times New Roman" w:cs="Times New Roman"/>
          <w:sz w:val="21"/>
        </w:rPr>
        <w:t>31.A</w:t>
      </w:r>
      <w:r>
        <w:rPr>
          <w:rFonts w:hint="eastAsia"/>
          <w:lang w:eastAsia="zh-CN"/>
        </w:rPr>
        <w:t xml:space="preserve">   </w:t>
      </w:r>
      <w:r>
        <w:rPr>
          <w:rFonts w:ascii="Times New Roman" w:hAnsi="Times New Roman" w:cs="Times New Roman"/>
          <w:sz w:val="21"/>
        </w:rPr>
        <w:t>32.C</w:t>
      </w:r>
      <w:r>
        <w:rPr>
          <w:rFonts w:hint="eastAsia"/>
          <w:lang w:eastAsia="zh-CN"/>
        </w:rPr>
        <w:t xml:space="preserve">   </w:t>
      </w:r>
      <w:r>
        <w:rPr>
          <w:rFonts w:ascii="Times New Roman" w:hAnsi="Times New Roman" w:cs="Times New Roman"/>
          <w:sz w:val="21"/>
        </w:rPr>
        <w:t>33.C</w:t>
      </w:r>
      <w:r>
        <w:rPr>
          <w:rFonts w:hint="eastAsia"/>
          <w:lang w:eastAsia="zh-CN"/>
        </w:rPr>
        <w:t xml:space="preserve">   </w:t>
      </w:r>
      <w:r>
        <w:rPr>
          <w:rFonts w:ascii="Times New Roman" w:hAnsi="Times New Roman" w:cs="Times New Roman"/>
          <w:sz w:val="21"/>
        </w:rPr>
        <w:t>34.D</w:t>
      </w:r>
      <w:r>
        <w:rPr>
          <w:rFonts w:hint="eastAsia"/>
          <w:lang w:eastAsia="zh-CN"/>
        </w:rPr>
        <w:t xml:space="preserve">   </w:t>
      </w:r>
      <w:r>
        <w:rPr>
          <w:rFonts w:ascii="Times New Roman" w:hAnsi="Times New Roman" w:cs="Times New Roman"/>
          <w:sz w:val="21"/>
        </w:rPr>
        <w:t>35.C</w:t>
      </w:r>
      <w:r>
        <w:rPr>
          <w:rFonts w:hint="eastAsia"/>
          <w:lang w:eastAsia="zh-CN"/>
        </w:rPr>
        <w:t xml:space="preserve">   </w:t>
      </w:r>
      <w:r>
        <w:rPr>
          <w:rFonts w:ascii="Times New Roman" w:hAnsi="Times New Roman" w:cs="Times New Roman"/>
          <w:sz w:val="21"/>
        </w:rPr>
        <w:t>36.B</w:t>
      </w:r>
      <w:r>
        <w:rPr>
          <w:rFonts w:hint="eastAsia"/>
          <w:lang w:eastAsia="zh-CN"/>
        </w:rPr>
        <w:t xml:space="preserve">   </w:t>
      </w:r>
      <w:r>
        <w:rPr>
          <w:rFonts w:ascii="Times New Roman" w:hAnsi="Times New Roman" w:cs="Times New Roman"/>
          <w:sz w:val="21"/>
        </w:rPr>
        <w:t>37.C</w:t>
      </w:r>
      <w:r>
        <w:rPr>
          <w:rFonts w:hint="eastAsia"/>
          <w:lang w:eastAsia="zh-CN"/>
        </w:rPr>
        <w:t xml:space="preserve">   </w:t>
      </w:r>
      <w:r>
        <w:rPr>
          <w:rFonts w:ascii="Times New Roman" w:hAnsi="Times New Roman" w:cs="Times New Roman"/>
          <w:sz w:val="21"/>
        </w:rPr>
        <w:t>38.C</w:t>
      </w:r>
      <w:r>
        <w:rPr>
          <w:rFonts w:hint="eastAsia"/>
          <w:lang w:eastAsia="zh-CN"/>
        </w:rPr>
        <w:t xml:space="preserve">   </w:t>
      </w:r>
      <w:r>
        <w:rPr>
          <w:rFonts w:ascii="Times New Roman" w:hAnsi="Times New Roman" w:cs="Times New Roman"/>
          <w:sz w:val="21"/>
        </w:rPr>
        <w:t>39.B</w:t>
      </w:r>
      <w:r>
        <w:rPr>
          <w:rFonts w:hint="eastAsia"/>
          <w:lang w:eastAsia="zh-CN"/>
        </w:rPr>
        <w:t xml:space="preserve">   </w:t>
      </w:r>
      <w:r>
        <w:rPr>
          <w:rFonts w:ascii="Times New Roman" w:hAnsi="Times New Roman" w:cs="Times New Roman"/>
          <w:sz w:val="21"/>
        </w:rPr>
        <w:t>40.C</w:t>
      </w:r>
    </w:p>
    <w:p>
      <w:pPr>
        <w:spacing w:line="240" w:lineRule="auto"/>
        <w:textAlignment w:val="center"/>
      </w:pPr>
    </w:p>
    <w:p>
      <w:pPr>
        <w:spacing w:line="240" w:lineRule="auto"/>
        <w:textAlignment w:val="center"/>
      </w:pPr>
      <w:r>
        <w:t>41.</w:t>
      </w:r>
      <w:r>
        <w:rPr>
          <w:rFonts w:ascii="Times New Roman" w:hAnsi="Times New Roman" w:cs="Times New Roman"/>
          <w:sz w:val="21"/>
        </w:rPr>
        <w:t>(1)长度或宽度　(2)D　(3)左上方　“q”</w:t>
      </w:r>
    </w:p>
    <w:p>
      <w:pPr>
        <w:spacing w:line="240" w:lineRule="auto"/>
        <w:textAlignment w:val="center"/>
      </w:pPr>
      <w:r>
        <w:rPr>
          <w:rFonts w:ascii="Times New Roman" w:hAnsi="Times New Roman" w:cs="Times New Roman"/>
          <w:sz w:val="21"/>
        </w:rPr>
        <w:t>(4)有无以核膜为界限的细胞核　B　BC</w:t>
      </w:r>
    </w:p>
    <w:p>
      <w:pPr>
        <w:spacing w:line="240" w:lineRule="auto"/>
        <w:textAlignment w:val="center"/>
      </w:pPr>
    </w:p>
    <w:p>
      <w:pPr>
        <w:spacing w:line="240" w:lineRule="auto"/>
        <w:textAlignment w:val="center"/>
      </w:pPr>
      <w:r>
        <w:t>42.</w:t>
      </w:r>
      <w:r>
        <w:rPr>
          <w:rFonts w:ascii="Times New Roman" w:hAnsi="Times New Roman" w:cs="Times New Roman"/>
          <w:sz w:val="21"/>
        </w:rPr>
        <w:t>(1)淀粉　纤维素　(2)核苷酸　b　②　(3)四肽　3　脱水缩合　—CO—NH—　2</w:t>
      </w:r>
    </w:p>
    <w:p>
      <w:pPr>
        <w:spacing w:line="240" w:lineRule="auto"/>
        <w:textAlignment w:val="center"/>
      </w:pPr>
    </w:p>
    <w:p>
      <w:pPr>
        <w:spacing w:line="240" w:lineRule="auto"/>
        <w:textAlignment w:val="center"/>
      </w:pPr>
      <w:r>
        <w:t>43.</w:t>
      </w:r>
      <w:r>
        <w:rPr>
          <w:rFonts w:ascii="Times New Roman" w:hAnsi="Times New Roman" w:cs="Times New Roman"/>
          <w:sz w:val="21"/>
        </w:rPr>
        <w:t>(1)磷脂和蛋白质　(2)③　内质网　溶酶体　(3)囊泡上的蛋白A与细胞膜上的蛋白B(特异性)结合(或识别)　控制物质进出细胞</w:t>
      </w:r>
    </w:p>
    <w:p>
      <w:pPr>
        <w:spacing w:line="240" w:lineRule="auto"/>
        <w:textAlignment w:val="center"/>
      </w:pPr>
    </w:p>
    <w:p>
      <w:pPr>
        <w:spacing w:line="240" w:lineRule="auto"/>
        <w:textAlignment w:val="center"/>
      </w:pPr>
      <w:r>
        <w:t>44.</w:t>
      </w:r>
      <w:r>
        <w:rPr>
          <w:rFonts w:ascii="Times New Roman" w:hAnsi="Times New Roman" w:cs="Times New Roman"/>
          <w:sz w:val="21"/>
        </w:rPr>
        <w:t>(1)③　②　磷脂双分子层　(2)①　糖蛋白　③　蛋白质(或膜蛋白)　(3)能量(ATP)　载体蛋白　(4)主动运输　①需要消耗能量　②需要载体蛋白协助</w:t>
      </w:r>
    </w:p>
    <w:p>
      <w:pPr>
        <w:spacing w:line="240" w:lineRule="auto"/>
        <w:textAlignment w:val="center"/>
      </w:pPr>
    </w:p>
    <w:p>
      <w:pPr>
        <w:spacing w:line="240" w:lineRule="auto"/>
        <w:textAlignment w:val="center"/>
      </w:pPr>
      <w:r>
        <w:t>45.</w:t>
      </w:r>
      <w:r>
        <w:rPr>
          <w:rFonts w:ascii="Times New Roman" w:hAnsi="Times New Roman" w:cs="Times New Roman"/>
          <w:sz w:val="21"/>
        </w:rPr>
        <w:t>(1)提供CO</w:t>
      </w:r>
      <w:r>
        <w:rPr>
          <w:vertAlign w:val="subscript"/>
        </w:rPr>
        <w:t>2</w:t>
      </w:r>
      <w:r>
        <w:rPr>
          <w:rFonts w:ascii="Times New Roman" w:hAnsi="Times New Roman" w:cs="Times New Roman"/>
          <w:sz w:val="21"/>
        </w:rPr>
        <w:t>　氢氧化钠溶液(碱液)　(2)适当提高温度　(3)ATP　[H]　(4)同位素示踪</w:t>
      </w:r>
    </w:p>
    <w:p>
      <w:pPr>
        <w:spacing w:line="240" w:lineRule="auto"/>
        <w:textAlignment w:val="center"/>
        <w:rPr>
          <w:rFonts w:ascii="Times New Roman" w:hAnsi="Times New Roman" w:cs="Times New Roman"/>
          <w:sz w:val="21"/>
        </w:rPr>
      </w:pPr>
    </w:p>
    <w:p>
      <w:pPr>
        <w:spacing w:line="240" w:lineRule="auto"/>
        <w:textAlignment w:val="center"/>
      </w:pPr>
      <w:r>
        <w:t>46.</w:t>
      </w:r>
      <w:r>
        <w:rPr>
          <w:rFonts w:ascii="Times New Roman" w:hAnsi="Times New Roman" w:cs="Times New Roman"/>
          <w:sz w:val="21"/>
        </w:rPr>
        <w:t>(1)D→E　(2)间　DNA的复制　相关蛋白质合成　(3)醋酸洋红液或龙胆紫溶液　不能　(4)2∶1∶2　D　(5)C→D</w:t>
      </w:r>
    </w:p>
    <w:p>
      <w:pPr>
        <w:spacing w:line="240" w:lineRule="auto"/>
        <w:textAlignment w:val="center"/>
      </w:pPr>
    </w:p>
    <w:p>
      <w:pPr>
        <w:spacing w:line="240" w:lineRule="auto"/>
        <w:textAlignment w:val="center"/>
      </w:pPr>
      <w:r>
        <w:t>47.</w:t>
      </w:r>
      <w:r>
        <w:rPr>
          <w:rFonts w:ascii="Times New Roman" w:hAnsi="Times New Roman" w:cs="Times New Roman"/>
          <w:sz w:val="21"/>
        </w:rPr>
        <w:t>(1)载体蛋白　氨基转换　脱氧核苷酸　(2)有氧呼吸和无氧呼吸　①②③　产生大量的中间产物，为合成DNA和蛋白质等重要物质提供原料　(3)原癌　酶　①④</w:t>
      </w:r>
    </w:p>
    <w:p>
      <w:pPr>
        <w:spacing w:line="240" w:lineRule="auto"/>
        <w:textAlignment w:val="center"/>
      </w:pPr>
    </w:p>
    <w:sectPr>
      <w:pgSz w:w="11905" w:h="16840"/>
      <w:pgMar w:top="1800" w:right="1440" w:bottom="1800" w:left="1440" w:header="0" w:footer="0" w:gutter="0"/>
      <w:cols w:space="220" w:num="1"/>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1CC37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9</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2019-07-04T08:56:00Z</dcterms:created>
  <dc:creator>Administrator</dc:creator>
  <cp:lastModifiedBy>Administrator</cp:lastModifiedBy>
  <dcterms:modified xsi:type="dcterms:W3CDTF">2019-07-10T00:50:24Z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